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271"/>
        <w:tblW w:w="9917" w:type="dxa"/>
        <w:tblLook w:val="04A0" w:firstRow="1" w:lastRow="0" w:firstColumn="1" w:lastColumn="0" w:noHBand="0" w:noVBand="1"/>
      </w:tblPr>
      <w:tblGrid>
        <w:gridCol w:w="3917"/>
        <w:gridCol w:w="2815"/>
        <w:gridCol w:w="3185"/>
      </w:tblGrid>
      <w:tr w:rsidR="002D1824" w:rsidRPr="002D1824" w14:paraId="6B804033" w14:textId="77777777" w:rsidTr="00145230">
        <w:trPr>
          <w:trHeight w:val="2078"/>
        </w:trPr>
        <w:tc>
          <w:tcPr>
            <w:tcW w:w="3917" w:type="dxa"/>
          </w:tcPr>
          <w:p w14:paraId="67E1CFFD" w14:textId="77777777" w:rsidR="002D1824" w:rsidRPr="002D1824" w:rsidRDefault="002D1824" w:rsidP="002D1824">
            <w:pPr>
              <w:pStyle w:val="Sansinterligne"/>
              <w:spacing w:line="276" w:lineRule="auto"/>
              <w:rPr>
                <w:rFonts w:asciiTheme="majorBidi" w:hAnsiTheme="majorBidi" w:cstheme="majorBidi"/>
                <w:sz w:val="18"/>
                <w:szCs w:val="18"/>
                <w:lang w:val="fr-FR"/>
              </w:rPr>
            </w:pPr>
            <w:r w:rsidRPr="002D1824">
              <w:rPr>
                <w:rFonts w:asciiTheme="majorBidi" w:hAnsiTheme="majorBidi" w:cstheme="majorBidi"/>
                <w:sz w:val="18"/>
                <w:szCs w:val="18"/>
                <w:lang w:val="fr-FR"/>
              </w:rPr>
              <w:t>RÉPUBLIQUE DU TCHAD</w:t>
            </w:r>
          </w:p>
          <w:p w14:paraId="5CF51385" w14:textId="77777777" w:rsidR="002D1824" w:rsidRPr="002D1824" w:rsidRDefault="002D1824" w:rsidP="002D1824">
            <w:pPr>
              <w:spacing w:line="276" w:lineRule="auto"/>
              <w:ind w:right="31"/>
              <w:rPr>
                <w:rFonts w:asciiTheme="majorBidi" w:hAnsiTheme="majorBidi" w:cstheme="majorBidi"/>
                <w:bCs/>
                <w:color w:val="000000" w:themeColor="text1"/>
                <w:sz w:val="18"/>
                <w:szCs w:val="18"/>
                <w:rtl/>
              </w:rPr>
            </w:pPr>
            <w:r w:rsidRPr="002D1824">
              <w:rPr>
                <w:rFonts w:asciiTheme="majorBidi" w:hAnsiTheme="majorBidi" w:cstheme="majorBidi"/>
                <w:bCs/>
                <w:color w:val="000000" w:themeColor="text1"/>
                <w:sz w:val="18"/>
                <w:szCs w:val="18"/>
              </w:rPr>
              <w:t xml:space="preserve">************ </w:t>
            </w:r>
          </w:p>
          <w:p w14:paraId="40FAC3C3" w14:textId="77777777" w:rsidR="002D1824" w:rsidRPr="002D1824" w:rsidRDefault="002D1824" w:rsidP="002D1824">
            <w:pPr>
              <w:spacing w:line="276" w:lineRule="auto"/>
              <w:ind w:right="31"/>
              <w:rPr>
                <w:rFonts w:asciiTheme="majorBidi" w:hAnsiTheme="majorBidi" w:cstheme="majorBidi"/>
                <w:bCs/>
                <w:color w:val="000000" w:themeColor="text1"/>
                <w:sz w:val="18"/>
                <w:szCs w:val="18"/>
              </w:rPr>
            </w:pPr>
            <w:r w:rsidRPr="002D1824">
              <w:rPr>
                <w:rFonts w:asciiTheme="majorBidi" w:hAnsiTheme="majorBidi" w:cstheme="majorBidi"/>
                <w:bCs/>
                <w:color w:val="000000" w:themeColor="text1"/>
                <w:sz w:val="18"/>
                <w:szCs w:val="18"/>
              </w:rPr>
              <w:t>PRESIDENCE DE LA REPUBLIQUE</w:t>
            </w:r>
          </w:p>
          <w:p w14:paraId="6F34DFA3" w14:textId="77777777" w:rsidR="002D1824" w:rsidRPr="002D1824" w:rsidRDefault="002D1824" w:rsidP="002D1824">
            <w:pPr>
              <w:spacing w:line="276" w:lineRule="auto"/>
              <w:ind w:right="31"/>
              <w:rPr>
                <w:rFonts w:asciiTheme="majorBidi" w:hAnsiTheme="majorBidi" w:cstheme="majorBidi"/>
                <w:bCs/>
                <w:color w:val="000000" w:themeColor="text1"/>
                <w:sz w:val="18"/>
                <w:szCs w:val="18"/>
                <w:lang w:val="en-US"/>
              </w:rPr>
            </w:pPr>
            <w:r w:rsidRPr="002D1824">
              <w:rPr>
                <w:rFonts w:asciiTheme="majorBidi" w:hAnsiTheme="majorBidi" w:cstheme="majorBidi"/>
                <w:bCs/>
                <w:color w:val="000000" w:themeColor="text1"/>
                <w:sz w:val="18"/>
                <w:szCs w:val="18"/>
                <w:lang w:val="en-US"/>
              </w:rPr>
              <w:t xml:space="preserve">************ </w:t>
            </w:r>
          </w:p>
          <w:p w14:paraId="5A745B36" w14:textId="77777777" w:rsidR="002D1824" w:rsidRPr="002D1824" w:rsidRDefault="002D1824" w:rsidP="002D1824">
            <w:pPr>
              <w:spacing w:line="276" w:lineRule="auto"/>
              <w:ind w:right="31"/>
              <w:rPr>
                <w:rFonts w:asciiTheme="majorBidi" w:hAnsiTheme="majorBidi" w:cstheme="majorBidi"/>
                <w:bCs/>
                <w:color w:val="000000" w:themeColor="text1"/>
                <w:sz w:val="18"/>
                <w:szCs w:val="18"/>
                <w:lang w:val="en-US"/>
              </w:rPr>
            </w:pPr>
            <w:r w:rsidRPr="002D1824">
              <w:rPr>
                <w:rFonts w:asciiTheme="majorBidi" w:hAnsiTheme="majorBidi" w:cstheme="majorBidi"/>
                <w:bCs/>
                <w:color w:val="000000" w:themeColor="text1"/>
                <w:sz w:val="18"/>
                <w:szCs w:val="18"/>
                <w:lang w:val="en-US"/>
              </w:rPr>
              <w:t>PRIMATURE</w:t>
            </w:r>
          </w:p>
          <w:p w14:paraId="3CDC0F25" w14:textId="77777777" w:rsidR="002D1824" w:rsidRPr="002D1824" w:rsidRDefault="002D1824" w:rsidP="002D1824">
            <w:pPr>
              <w:spacing w:line="276" w:lineRule="auto"/>
              <w:ind w:right="31"/>
              <w:rPr>
                <w:rFonts w:asciiTheme="majorBidi" w:hAnsiTheme="majorBidi" w:cstheme="majorBidi"/>
                <w:bCs/>
                <w:color w:val="000000" w:themeColor="text1"/>
                <w:sz w:val="18"/>
                <w:szCs w:val="18"/>
                <w:lang w:val="en-US"/>
              </w:rPr>
            </w:pPr>
            <w:r w:rsidRPr="002D1824">
              <w:rPr>
                <w:rFonts w:asciiTheme="majorBidi" w:hAnsiTheme="majorBidi" w:cstheme="majorBidi"/>
                <w:bCs/>
                <w:color w:val="000000" w:themeColor="text1"/>
                <w:sz w:val="18"/>
                <w:szCs w:val="18"/>
                <w:lang w:val="en-US"/>
              </w:rPr>
              <w:t xml:space="preserve">************ </w:t>
            </w:r>
          </w:p>
          <w:p w14:paraId="613DC0D4" w14:textId="77777777" w:rsidR="002D1824" w:rsidRPr="002D1824" w:rsidRDefault="002D1824" w:rsidP="002D1824">
            <w:pPr>
              <w:spacing w:line="276" w:lineRule="auto"/>
              <w:ind w:right="31"/>
              <w:rPr>
                <w:rFonts w:asciiTheme="majorBidi" w:hAnsiTheme="majorBidi" w:cstheme="majorBidi"/>
                <w:bCs/>
                <w:color w:val="000000" w:themeColor="text1"/>
                <w:sz w:val="18"/>
                <w:szCs w:val="18"/>
                <w:rtl/>
              </w:rPr>
            </w:pPr>
            <w:r w:rsidRPr="002D1824">
              <w:rPr>
                <w:rFonts w:asciiTheme="majorBidi" w:hAnsiTheme="majorBidi" w:cstheme="majorBidi"/>
                <w:bCs/>
                <w:color w:val="000000" w:themeColor="text1"/>
                <w:sz w:val="18"/>
                <w:szCs w:val="18"/>
                <w:lang w:val="en-US"/>
              </w:rPr>
              <w:t>COMITE INTERMINISTERIELE ONE HEALTH</w:t>
            </w:r>
          </w:p>
          <w:p w14:paraId="191B5C4F" w14:textId="77777777" w:rsidR="002D1824" w:rsidRPr="002D1824" w:rsidRDefault="002D1824" w:rsidP="002D1824">
            <w:pPr>
              <w:spacing w:line="276" w:lineRule="auto"/>
              <w:ind w:right="31"/>
              <w:rPr>
                <w:rFonts w:asciiTheme="majorBidi" w:hAnsiTheme="majorBidi" w:cstheme="majorBidi"/>
                <w:bCs/>
                <w:color w:val="000000" w:themeColor="text1"/>
                <w:sz w:val="18"/>
                <w:szCs w:val="18"/>
                <w:lang w:val="en-US"/>
              </w:rPr>
            </w:pPr>
            <w:r w:rsidRPr="002D1824">
              <w:rPr>
                <w:rFonts w:asciiTheme="majorBidi" w:hAnsiTheme="majorBidi" w:cstheme="majorBidi"/>
                <w:bCs/>
                <w:color w:val="000000" w:themeColor="text1"/>
                <w:sz w:val="18"/>
                <w:szCs w:val="18"/>
                <w:lang w:val="en-US"/>
              </w:rPr>
              <w:t>************</w:t>
            </w:r>
          </w:p>
          <w:p w14:paraId="49B10DA1" w14:textId="77777777" w:rsidR="002D1824" w:rsidRPr="002D1824" w:rsidRDefault="002D1824" w:rsidP="002D1824">
            <w:pPr>
              <w:spacing w:line="276" w:lineRule="auto"/>
              <w:ind w:right="31"/>
              <w:rPr>
                <w:rFonts w:asciiTheme="majorBidi" w:hAnsiTheme="majorBidi" w:cstheme="majorBidi"/>
                <w:bCs/>
                <w:color w:val="000000" w:themeColor="text1"/>
                <w:sz w:val="18"/>
                <w:szCs w:val="18"/>
                <w:lang w:val="en-US"/>
              </w:rPr>
            </w:pPr>
            <w:r w:rsidRPr="002D1824">
              <w:rPr>
                <w:rFonts w:asciiTheme="majorBidi" w:hAnsiTheme="majorBidi" w:cstheme="majorBidi"/>
                <w:bCs/>
                <w:color w:val="000000" w:themeColor="text1"/>
                <w:sz w:val="18"/>
                <w:szCs w:val="18"/>
                <w:lang w:val="en-US"/>
              </w:rPr>
              <w:t>COORDINATION ONE HEALTH</w:t>
            </w:r>
          </w:p>
          <w:p w14:paraId="2864A58B" w14:textId="77777777" w:rsidR="002D1824" w:rsidRPr="002D1824" w:rsidRDefault="002D1824" w:rsidP="002D1824">
            <w:pPr>
              <w:spacing w:line="276" w:lineRule="auto"/>
              <w:ind w:right="31"/>
              <w:rPr>
                <w:rFonts w:asciiTheme="majorBidi" w:hAnsiTheme="majorBidi" w:cstheme="majorBidi"/>
                <w:bCs/>
                <w:color w:val="000000" w:themeColor="text1"/>
                <w:sz w:val="18"/>
                <w:szCs w:val="18"/>
                <w:rtl/>
              </w:rPr>
            </w:pPr>
            <w:r w:rsidRPr="002D1824">
              <w:rPr>
                <w:rFonts w:asciiTheme="majorBidi" w:hAnsiTheme="majorBidi" w:cstheme="majorBidi"/>
                <w:bCs/>
                <w:color w:val="000000" w:themeColor="text1"/>
                <w:sz w:val="18"/>
                <w:szCs w:val="18"/>
                <w:lang w:val="en-US"/>
              </w:rPr>
              <w:t xml:space="preserve">************ </w:t>
            </w:r>
          </w:p>
          <w:p w14:paraId="382F86FC" w14:textId="77777777" w:rsidR="002D1824" w:rsidRPr="002D1824" w:rsidRDefault="002D1824" w:rsidP="002D1824">
            <w:pPr>
              <w:spacing w:line="276" w:lineRule="auto"/>
              <w:ind w:right="31"/>
              <w:rPr>
                <w:rFonts w:asciiTheme="majorBidi" w:hAnsiTheme="majorBidi" w:cstheme="majorBidi"/>
                <w:bCs/>
                <w:color w:val="000000" w:themeColor="text1"/>
                <w:sz w:val="18"/>
                <w:szCs w:val="18"/>
                <w:lang w:val="en-US"/>
              </w:rPr>
            </w:pPr>
            <w:r w:rsidRPr="002D1824">
              <w:rPr>
                <w:rFonts w:asciiTheme="majorBidi" w:hAnsiTheme="majorBidi" w:cstheme="majorBidi"/>
                <w:bCs/>
                <w:color w:val="000000" w:themeColor="text1"/>
                <w:sz w:val="18"/>
                <w:szCs w:val="18"/>
                <w:lang w:val="en-US"/>
              </w:rPr>
              <w:t>SECRETARIAT PERMANENT ONE HEALTH</w:t>
            </w:r>
          </w:p>
          <w:p w14:paraId="125A41F3" w14:textId="77777777" w:rsidR="002D1824" w:rsidRPr="002D1824" w:rsidRDefault="002D1824" w:rsidP="002D1824">
            <w:pPr>
              <w:spacing w:line="276" w:lineRule="auto"/>
              <w:ind w:right="31"/>
              <w:rPr>
                <w:rFonts w:asciiTheme="majorBidi" w:hAnsiTheme="majorBidi" w:cstheme="majorBidi"/>
                <w:bCs/>
                <w:color w:val="000000" w:themeColor="text1"/>
                <w:sz w:val="18"/>
                <w:szCs w:val="18"/>
              </w:rPr>
            </w:pPr>
            <w:r w:rsidRPr="002D1824">
              <w:rPr>
                <w:rFonts w:asciiTheme="majorBidi" w:hAnsiTheme="majorBidi" w:cstheme="majorBidi"/>
                <w:bCs/>
                <w:color w:val="000000" w:themeColor="text1"/>
                <w:sz w:val="18"/>
                <w:szCs w:val="18"/>
              </w:rPr>
              <w:t>***********</w:t>
            </w:r>
          </w:p>
          <w:p w14:paraId="2BA0B6EF" w14:textId="77777777" w:rsidR="002D1824" w:rsidRPr="002D1824" w:rsidRDefault="002D1824" w:rsidP="002D1824">
            <w:pPr>
              <w:spacing w:line="276" w:lineRule="auto"/>
              <w:ind w:right="31"/>
              <w:rPr>
                <w:rFonts w:asciiTheme="majorBidi" w:hAnsiTheme="majorBidi" w:cstheme="majorBidi"/>
                <w:b/>
                <w:bCs/>
                <w:color w:val="000000" w:themeColor="text1"/>
                <w:sz w:val="16"/>
                <w:szCs w:val="16"/>
              </w:rPr>
            </w:pPr>
          </w:p>
        </w:tc>
        <w:tc>
          <w:tcPr>
            <w:tcW w:w="2815" w:type="dxa"/>
          </w:tcPr>
          <w:p w14:paraId="4F96B661" w14:textId="77777777" w:rsidR="002D1824" w:rsidRPr="002D1824" w:rsidRDefault="002D1824" w:rsidP="002D1824">
            <w:pPr>
              <w:autoSpaceDE w:val="0"/>
              <w:autoSpaceDN w:val="0"/>
              <w:bidi/>
              <w:adjustRightInd w:val="0"/>
              <w:spacing w:line="276" w:lineRule="auto"/>
              <w:jc w:val="center"/>
              <w:rPr>
                <w:rFonts w:asciiTheme="majorBidi" w:eastAsia="Calibri" w:hAnsiTheme="majorBidi" w:cstheme="majorBidi"/>
                <w:b/>
                <w:bCs/>
                <w:color w:val="000000" w:themeColor="text1"/>
                <w:sz w:val="18"/>
                <w:szCs w:val="18"/>
              </w:rPr>
            </w:pPr>
            <w:r w:rsidRPr="002D1824">
              <w:rPr>
                <w:rFonts w:asciiTheme="majorBidi" w:eastAsia="Calibri" w:hAnsiTheme="majorBidi" w:cstheme="majorBidi"/>
                <w:b/>
                <w:bCs/>
                <w:color w:val="000000" w:themeColor="text1"/>
                <w:sz w:val="18"/>
                <w:szCs w:val="18"/>
              </w:rPr>
              <w:t>Unité –Travail-Progrès</w:t>
            </w:r>
          </w:p>
          <w:p w14:paraId="63DF92FC" w14:textId="77777777" w:rsidR="002D1824" w:rsidRPr="002D1824" w:rsidRDefault="002D1824" w:rsidP="002D1824">
            <w:pPr>
              <w:autoSpaceDE w:val="0"/>
              <w:autoSpaceDN w:val="0"/>
              <w:bidi/>
              <w:adjustRightInd w:val="0"/>
              <w:spacing w:line="276" w:lineRule="auto"/>
              <w:jc w:val="center"/>
              <w:rPr>
                <w:rFonts w:asciiTheme="majorBidi" w:eastAsia="Calibri" w:hAnsiTheme="majorBidi" w:cstheme="majorBidi"/>
                <w:b/>
                <w:bCs/>
                <w:color w:val="000000" w:themeColor="text1"/>
                <w:sz w:val="18"/>
                <w:szCs w:val="18"/>
              </w:rPr>
            </w:pPr>
            <w:r w:rsidRPr="002D1824">
              <w:rPr>
                <w:rFonts w:asciiTheme="majorBidi" w:eastAsia="Calibri" w:hAnsiTheme="majorBidi" w:cstheme="majorBidi"/>
                <w:b/>
                <w:bCs/>
                <w:color w:val="000000" w:themeColor="text1"/>
                <w:sz w:val="18"/>
                <w:szCs w:val="18"/>
                <w:rtl/>
              </w:rPr>
              <w:t>وحدة - عمل - تقدم</w:t>
            </w:r>
          </w:p>
          <w:p w14:paraId="1316AF08" w14:textId="77777777" w:rsidR="002D1824" w:rsidRPr="002D1824" w:rsidRDefault="002D1824" w:rsidP="002D1824">
            <w:pPr>
              <w:autoSpaceDE w:val="0"/>
              <w:autoSpaceDN w:val="0"/>
              <w:bidi/>
              <w:adjustRightInd w:val="0"/>
              <w:spacing w:line="276" w:lineRule="auto"/>
              <w:ind w:left="115"/>
              <w:rPr>
                <w:rFonts w:asciiTheme="majorBidi" w:eastAsia="Calibri" w:hAnsiTheme="majorBidi" w:cstheme="majorBidi"/>
                <w:b/>
                <w:bCs/>
                <w:color w:val="000000" w:themeColor="text1"/>
                <w:sz w:val="18"/>
                <w:szCs w:val="18"/>
              </w:rPr>
            </w:pPr>
            <w:r w:rsidRPr="002D1824">
              <w:rPr>
                <w:rFonts w:asciiTheme="majorBidi" w:eastAsia="Calibri" w:hAnsiTheme="majorBidi" w:cstheme="majorBidi"/>
                <w:noProof/>
                <w:color w:val="000000" w:themeColor="text1"/>
              </w:rPr>
              <w:drawing>
                <wp:anchor distT="0" distB="0" distL="114300" distR="114300" simplePos="0" relativeHeight="251659264" behindDoc="0" locked="0" layoutInCell="1" allowOverlap="1" wp14:anchorId="322BDDD6" wp14:editId="57EA3794">
                  <wp:simplePos x="0" y="0"/>
                  <wp:positionH relativeFrom="column">
                    <wp:posOffset>499563</wp:posOffset>
                  </wp:positionH>
                  <wp:positionV relativeFrom="paragraph">
                    <wp:posOffset>82850</wp:posOffset>
                  </wp:positionV>
                  <wp:extent cx="818771" cy="789451"/>
                  <wp:effectExtent l="0" t="0" r="63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811" cy="7972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58571" w14:textId="77777777" w:rsidR="002D1824" w:rsidRPr="002D1824" w:rsidRDefault="002D1824" w:rsidP="002D1824">
            <w:pPr>
              <w:autoSpaceDE w:val="0"/>
              <w:autoSpaceDN w:val="0"/>
              <w:bidi/>
              <w:adjustRightInd w:val="0"/>
              <w:spacing w:line="276" w:lineRule="auto"/>
              <w:ind w:left="708"/>
              <w:rPr>
                <w:rFonts w:asciiTheme="majorBidi" w:eastAsia="Calibri" w:hAnsiTheme="majorBidi" w:cstheme="majorBidi"/>
                <w:b/>
                <w:bCs/>
                <w:color w:val="000000" w:themeColor="text1"/>
                <w:sz w:val="18"/>
                <w:szCs w:val="18"/>
              </w:rPr>
            </w:pPr>
            <w:bookmarkStart w:id="0" w:name="_GoBack"/>
            <w:bookmarkEnd w:id="0"/>
          </w:p>
        </w:tc>
        <w:tc>
          <w:tcPr>
            <w:tcW w:w="3185" w:type="dxa"/>
            <w:hideMark/>
          </w:tcPr>
          <w:p w14:paraId="4E1D4174" w14:textId="77777777" w:rsidR="002D1824" w:rsidRPr="002D1824" w:rsidRDefault="002D1824" w:rsidP="002D1824">
            <w:pPr>
              <w:widowControl w:val="0"/>
              <w:autoSpaceDE w:val="0"/>
              <w:autoSpaceDN w:val="0"/>
              <w:bidi/>
              <w:adjustRightInd w:val="0"/>
              <w:spacing w:line="276" w:lineRule="auto"/>
              <w:rPr>
                <w:rFonts w:asciiTheme="majorBidi" w:eastAsia="Calibri" w:hAnsiTheme="majorBidi" w:cstheme="majorBidi"/>
                <w:bCs/>
                <w:color w:val="000000" w:themeColor="text1"/>
                <w:sz w:val="20"/>
                <w:szCs w:val="20"/>
              </w:rPr>
            </w:pPr>
            <w:r w:rsidRPr="002D1824">
              <w:rPr>
                <w:rFonts w:asciiTheme="majorBidi" w:eastAsia="Calibri" w:hAnsiTheme="majorBidi" w:cstheme="majorBidi"/>
                <w:bCs/>
                <w:color w:val="000000" w:themeColor="text1"/>
                <w:sz w:val="20"/>
                <w:szCs w:val="20"/>
                <w:rtl/>
              </w:rPr>
              <w:t>جـــمــهــوريـــة تـــــشــــاد</w:t>
            </w:r>
          </w:p>
          <w:p w14:paraId="5364CD37" w14:textId="77777777" w:rsidR="002D1824" w:rsidRPr="002D1824" w:rsidRDefault="002D1824" w:rsidP="002D1824">
            <w:pPr>
              <w:bidi/>
              <w:spacing w:line="276" w:lineRule="auto"/>
              <w:ind w:right="312"/>
              <w:jc w:val="both"/>
              <w:rPr>
                <w:rFonts w:asciiTheme="majorBidi" w:eastAsia="Calibri" w:hAnsiTheme="majorBidi" w:cstheme="majorBidi"/>
                <w:bCs/>
                <w:color w:val="000000" w:themeColor="text1"/>
                <w:sz w:val="20"/>
                <w:szCs w:val="20"/>
                <w:rtl/>
              </w:rPr>
            </w:pPr>
            <w:r w:rsidRPr="002D1824">
              <w:rPr>
                <w:rFonts w:asciiTheme="majorBidi" w:eastAsia="Calibri" w:hAnsiTheme="majorBidi" w:cstheme="majorBidi"/>
                <w:bCs/>
                <w:color w:val="000000" w:themeColor="text1"/>
                <w:sz w:val="20"/>
                <w:szCs w:val="20"/>
                <w:rtl/>
              </w:rPr>
              <w:t>********</w:t>
            </w:r>
          </w:p>
          <w:p w14:paraId="5D219B28"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rPr>
              <w:t>رئاسة الجمهورية</w:t>
            </w:r>
          </w:p>
          <w:p w14:paraId="6D4A481D"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lang w:bidi="ar"/>
              </w:rPr>
              <w:t>************</w:t>
            </w:r>
          </w:p>
          <w:p w14:paraId="55BD60AB"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rPr>
              <w:t>مكتب رئيس الوزراء</w:t>
            </w:r>
          </w:p>
          <w:p w14:paraId="5D325BC2"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lang w:bidi="ar"/>
              </w:rPr>
              <w:t>************</w:t>
            </w:r>
          </w:p>
          <w:p w14:paraId="6FF700EF"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rPr>
              <w:t>اللجنة الوزارية للصحة الواحدة</w:t>
            </w:r>
          </w:p>
          <w:p w14:paraId="71EBBA65"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lang w:bidi="ar"/>
              </w:rPr>
              <w:t>************</w:t>
            </w:r>
          </w:p>
          <w:p w14:paraId="7B5AB258"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rPr>
              <w:t>تنسيق الصحة الواحدة</w:t>
            </w:r>
          </w:p>
          <w:p w14:paraId="6178CB55"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lang w:bidi="ar"/>
              </w:rPr>
              <w:t>************</w:t>
            </w:r>
          </w:p>
          <w:p w14:paraId="721D7556"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Cs/>
                <w:color w:val="000000" w:themeColor="text1"/>
                <w:sz w:val="20"/>
                <w:szCs w:val="20"/>
                <w:rtl/>
                <w:lang w:bidi="ar"/>
              </w:rPr>
            </w:pPr>
            <w:r w:rsidRPr="002D1824">
              <w:rPr>
                <w:rFonts w:asciiTheme="majorBidi" w:eastAsia="Calibri" w:hAnsiTheme="majorBidi" w:cstheme="majorBidi"/>
                <w:bCs/>
                <w:color w:val="000000" w:themeColor="text1"/>
                <w:sz w:val="20"/>
                <w:szCs w:val="20"/>
                <w:rtl/>
              </w:rPr>
              <w:t>الأمانة الدائمة للصحة الواحدة</w:t>
            </w:r>
          </w:p>
          <w:p w14:paraId="6F2B4EF0" w14:textId="77777777" w:rsidR="002D1824" w:rsidRPr="002D1824" w:rsidRDefault="002D1824" w:rsidP="002D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rPr>
                <w:rFonts w:asciiTheme="majorBidi" w:eastAsia="Calibri" w:hAnsiTheme="majorBidi" w:cstheme="majorBidi"/>
                <w:b/>
                <w:bCs/>
                <w:color w:val="000000" w:themeColor="text1"/>
                <w:sz w:val="20"/>
                <w:szCs w:val="20"/>
                <w:rtl/>
              </w:rPr>
            </w:pPr>
            <w:r w:rsidRPr="002D1824">
              <w:rPr>
                <w:rFonts w:asciiTheme="majorBidi" w:eastAsia="Calibri" w:hAnsiTheme="majorBidi" w:cstheme="majorBidi"/>
                <w:bCs/>
                <w:color w:val="000000" w:themeColor="text1"/>
                <w:sz w:val="20"/>
                <w:szCs w:val="20"/>
                <w:rtl/>
                <w:lang w:bidi="ar"/>
              </w:rPr>
              <w:t>*************</w:t>
            </w:r>
          </w:p>
        </w:tc>
      </w:tr>
    </w:tbl>
    <w:p w14:paraId="7B257AB8" w14:textId="77777777" w:rsidR="002D1824" w:rsidRPr="002D1824" w:rsidRDefault="002D1824" w:rsidP="002D1824">
      <w:pPr>
        <w:tabs>
          <w:tab w:val="left" w:pos="7797"/>
        </w:tabs>
        <w:spacing w:line="276" w:lineRule="auto"/>
        <w:jc w:val="center"/>
        <w:rPr>
          <w:rFonts w:asciiTheme="majorBidi" w:hAnsiTheme="majorBidi" w:cstheme="majorBidi"/>
          <w:b/>
        </w:rPr>
      </w:pPr>
    </w:p>
    <w:p w14:paraId="7E440C51" w14:textId="42D832E6" w:rsidR="00293E66" w:rsidRPr="002D1824" w:rsidRDefault="00722751" w:rsidP="002D1824">
      <w:pPr>
        <w:tabs>
          <w:tab w:val="left" w:pos="7797"/>
        </w:tabs>
        <w:spacing w:line="276" w:lineRule="auto"/>
        <w:jc w:val="center"/>
        <w:rPr>
          <w:rFonts w:asciiTheme="majorBidi" w:hAnsiTheme="majorBidi" w:cstheme="majorBidi"/>
          <w:b/>
        </w:rPr>
      </w:pPr>
      <w:r w:rsidRPr="002D1824">
        <w:rPr>
          <w:rFonts w:asciiTheme="majorBidi" w:hAnsiTheme="majorBidi" w:cstheme="majorBidi"/>
          <w:b/>
        </w:rPr>
        <w:t xml:space="preserve">COMPTE RENDU </w:t>
      </w:r>
      <w:r w:rsidR="00075CAD" w:rsidRPr="002D1824">
        <w:rPr>
          <w:rFonts w:asciiTheme="majorBidi" w:hAnsiTheme="majorBidi" w:cstheme="majorBidi"/>
          <w:b/>
        </w:rPr>
        <w:t>D</w:t>
      </w:r>
      <w:r w:rsidR="00DA03E5" w:rsidRPr="002D1824">
        <w:rPr>
          <w:rFonts w:asciiTheme="majorBidi" w:hAnsiTheme="majorBidi" w:cstheme="majorBidi"/>
          <w:b/>
        </w:rPr>
        <w:t>E LA</w:t>
      </w:r>
      <w:r w:rsidR="00075CAD" w:rsidRPr="002D1824">
        <w:rPr>
          <w:rFonts w:asciiTheme="majorBidi" w:hAnsiTheme="majorBidi" w:cstheme="majorBidi"/>
          <w:b/>
        </w:rPr>
        <w:t xml:space="preserve"> RE</w:t>
      </w:r>
      <w:r w:rsidR="00E90DF6" w:rsidRPr="002D1824">
        <w:rPr>
          <w:rFonts w:asciiTheme="majorBidi" w:hAnsiTheme="majorBidi" w:cstheme="majorBidi"/>
          <w:b/>
        </w:rPr>
        <w:t xml:space="preserve">UNION </w:t>
      </w:r>
      <w:r w:rsidR="00592755" w:rsidRPr="002D1824">
        <w:rPr>
          <w:rFonts w:asciiTheme="majorBidi" w:hAnsiTheme="majorBidi" w:cstheme="majorBidi"/>
          <w:b/>
        </w:rPr>
        <w:t>DE L’EQUIPE DU SECRETARIAT PARMANENT « ONE HEALTH »</w:t>
      </w:r>
    </w:p>
    <w:p w14:paraId="139982C7" w14:textId="77777777" w:rsidR="0019624D" w:rsidRPr="002D1824" w:rsidRDefault="0019624D" w:rsidP="002D1824">
      <w:pPr>
        <w:tabs>
          <w:tab w:val="left" w:pos="7797"/>
        </w:tabs>
        <w:spacing w:line="276" w:lineRule="auto"/>
        <w:rPr>
          <w:rFonts w:asciiTheme="majorBidi" w:hAnsiTheme="majorBidi" w:cstheme="majorBidi"/>
        </w:rPr>
      </w:pPr>
    </w:p>
    <w:p w14:paraId="033ACFCF" w14:textId="20235D05" w:rsidR="0019624D" w:rsidRPr="002D1824" w:rsidRDefault="00592755" w:rsidP="002D1824">
      <w:pPr>
        <w:tabs>
          <w:tab w:val="left" w:pos="7797"/>
        </w:tabs>
        <w:spacing w:line="276" w:lineRule="auto"/>
        <w:rPr>
          <w:rFonts w:asciiTheme="majorBidi" w:hAnsiTheme="majorBidi" w:cstheme="majorBidi"/>
        </w:rPr>
      </w:pPr>
      <w:r w:rsidRPr="002D1824">
        <w:rPr>
          <w:rFonts w:asciiTheme="majorBidi" w:hAnsiTheme="majorBidi" w:cstheme="majorBidi"/>
        </w:rPr>
        <w:t xml:space="preserve">Date : 23 </w:t>
      </w:r>
      <w:r w:rsidR="00E269D4" w:rsidRPr="002D1824">
        <w:rPr>
          <w:rFonts w:asciiTheme="majorBidi" w:hAnsiTheme="majorBidi" w:cstheme="majorBidi"/>
        </w:rPr>
        <w:t>décembre</w:t>
      </w:r>
      <w:r w:rsidR="0019624D" w:rsidRPr="002D1824">
        <w:rPr>
          <w:rFonts w:asciiTheme="majorBidi" w:hAnsiTheme="majorBidi" w:cstheme="majorBidi"/>
        </w:rPr>
        <w:t xml:space="preserve"> 2025</w:t>
      </w:r>
    </w:p>
    <w:p w14:paraId="0242DE91" w14:textId="1DB611A8" w:rsidR="00217531" w:rsidRPr="002D1824" w:rsidRDefault="00722751" w:rsidP="002D1824">
      <w:pPr>
        <w:tabs>
          <w:tab w:val="left" w:pos="7797"/>
        </w:tabs>
        <w:spacing w:line="276" w:lineRule="auto"/>
        <w:rPr>
          <w:rFonts w:asciiTheme="majorBidi" w:hAnsiTheme="majorBidi" w:cstheme="majorBidi"/>
        </w:rPr>
      </w:pPr>
      <w:r w:rsidRPr="002D1824">
        <w:rPr>
          <w:rFonts w:asciiTheme="majorBidi" w:hAnsiTheme="majorBidi" w:cstheme="majorBidi"/>
        </w:rPr>
        <w:t xml:space="preserve">Lieu : </w:t>
      </w:r>
      <w:r w:rsidR="00592755" w:rsidRPr="002D1824">
        <w:rPr>
          <w:rFonts w:asciiTheme="majorBidi" w:hAnsiTheme="majorBidi" w:cstheme="majorBidi"/>
        </w:rPr>
        <w:t>Bureau CNBT</w:t>
      </w:r>
      <w:r w:rsidR="00E269D4" w:rsidRPr="002D1824">
        <w:rPr>
          <w:rFonts w:asciiTheme="majorBidi" w:hAnsiTheme="majorBidi" w:cstheme="majorBidi"/>
        </w:rPr>
        <w:t xml:space="preserve"> au CNRD</w:t>
      </w:r>
    </w:p>
    <w:p w14:paraId="5A611427" w14:textId="77777777" w:rsidR="00293E66" w:rsidRPr="002D1824" w:rsidRDefault="00BC1CFD" w:rsidP="002D1824">
      <w:pPr>
        <w:tabs>
          <w:tab w:val="left" w:pos="7797"/>
        </w:tabs>
        <w:spacing w:line="276" w:lineRule="auto"/>
        <w:rPr>
          <w:rFonts w:asciiTheme="majorBidi" w:hAnsiTheme="majorBidi" w:cstheme="majorBidi"/>
        </w:rPr>
      </w:pPr>
      <w:r w:rsidRPr="002D1824">
        <w:rPr>
          <w:rFonts w:asciiTheme="majorBidi" w:hAnsiTheme="majorBidi" w:cstheme="majorBidi"/>
        </w:rPr>
        <w:t xml:space="preserve">Ordre du jour : </w:t>
      </w:r>
    </w:p>
    <w:p w14:paraId="5C682E7A" w14:textId="2E8EF532" w:rsidR="00592755" w:rsidRPr="002D1824" w:rsidRDefault="00592755" w:rsidP="002D1824">
      <w:pPr>
        <w:pStyle w:val="Paragraphedeliste"/>
        <w:numPr>
          <w:ilvl w:val="0"/>
          <w:numId w:val="9"/>
        </w:numPr>
        <w:spacing w:line="276" w:lineRule="auto"/>
        <w:rPr>
          <w:rFonts w:asciiTheme="majorBidi" w:hAnsiTheme="majorBidi" w:cstheme="majorBidi"/>
        </w:rPr>
      </w:pPr>
      <w:r w:rsidRPr="002D1824">
        <w:rPr>
          <w:rFonts w:asciiTheme="majorBidi" w:hAnsiTheme="majorBidi" w:cstheme="majorBidi"/>
        </w:rPr>
        <w:t>Restitution de la m</w:t>
      </w:r>
      <w:r w:rsidRPr="002D1824">
        <w:rPr>
          <w:rFonts w:asciiTheme="majorBidi" w:hAnsiTheme="majorBidi" w:cstheme="majorBidi"/>
        </w:rPr>
        <w:t>ission Abidj</w:t>
      </w:r>
      <w:r w:rsidR="009E1CFA" w:rsidRPr="002D1824">
        <w:rPr>
          <w:rFonts w:asciiTheme="majorBidi" w:hAnsiTheme="majorBidi" w:cstheme="majorBidi"/>
        </w:rPr>
        <w:t xml:space="preserve">an (rapport détaillé de M. </w:t>
      </w:r>
      <w:proofErr w:type="spellStart"/>
      <w:r w:rsidR="009E1CFA" w:rsidRPr="002D1824">
        <w:rPr>
          <w:rFonts w:asciiTheme="majorBidi" w:hAnsiTheme="majorBidi" w:cstheme="majorBidi"/>
        </w:rPr>
        <w:t>Allom</w:t>
      </w:r>
      <w:proofErr w:type="spellEnd"/>
      <w:r w:rsidR="009E1CFA" w:rsidRPr="002D1824">
        <w:rPr>
          <w:rFonts w:asciiTheme="majorBidi" w:hAnsiTheme="majorBidi" w:cstheme="majorBidi"/>
        </w:rPr>
        <w:t>) ;</w:t>
      </w:r>
    </w:p>
    <w:p w14:paraId="23CBE6B3" w14:textId="778D59A1" w:rsidR="00592755" w:rsidRPr="002D1824" w:rsidRDefault="009E1CFA" w:rsidP="002D1824">
      <w:pPr>
        <w:pStyle w:val="Paragraphedeliste"/>
        <w:numPr>
          <w:ilvl w:val="0"/>
          <w:numId w:val="9"/>
        </w:numPr>
        <w:spacing w:line="276" w:lineRule="auto"/>
        <w:rPr>
          <w:rFonts w:asciiTheme="majorBidi" w:hAnsiTheme="majorBidi" w:cstheme="majorBidi"/>
        </w:rPr>
      </w:pPr>
      <w:r w:rsidRPr="002D1824">
        <w:rPr>
          <w:rFonts w:asciiTheme="majorBidi" w:hAnsiTheme="majorBidi" w:cstheme="majorBidi"/>
        </w:rPr>
        <w:t>Préparation de l’atelier ;</w:t>
      </w:r>
    </w:p>
    <w:p w14:paraId="605E157A" w14:textId="7B16E127" w:rsidR="00592755" w:rsidRPr="002D1824" w:rsidRDefault="00592755" w:rsidP="002D1824">
      <w:pPr>
        <w:pStyle w:val="Paragraphedeliste"/>
        <w:numPr>
          <w:ilvl w:val="0"/>
          <w:numId w:val="9"/>
        </w:numPr>
        <w:spacing w:line="276" w:lineRule="auto"/>
        <w:rPr>
          <w:rFonts w:asciiTheme="majorBidi" w:hAnsiTheme="majorBidi" w:cstheme="majorBidi"/>
        </w:rPr>
      </w:pPr>
      <w:r w:rsidRPr="002D1824">
        <w:rPr>
          <w:rFonts w:asciiTheme="majorBidi" w:hAnsiTheme="majorBidi" w:cstheme="majorBidi"/>
        </w:rPr>
        <w:t>D</w:t>
      </w:r>
      <w:r w:rsidRPr="002D1824">
        <w:rPr>
          <w:rFonts w:asciiTheme="majorBidi" w:hAnsiTheme="majorBidi" w:cstheme="majorBidi"/>
        </w:rPr>
        <w:t>iverses.</w:t>
      </w:r>
    </w:p>
    <w:p w14:paraId="5328EE8C" w14:textId="77777777" w:rsidR="00592755" w:rsidRPr="002D1824" w:rsidRDefault="00592755" w:rsidP="002D1824">
      <w:pPr>
        <w:tabs>
          <w:tab w:val="left" w:pos="7797"/>
        </w:tabs>
        <w:spacing w:line="276" w:lineRule="auto"/>
        <w:rPr>
          <w:rFonts w:asciiTheme="majorBidi" w:hAnsiTheme="majorBidi" w:cstheme="majorBidi"/>
        </w:rPr>
      </w:pPr>
    </w:p>
    <w:p w14:paraId="19822434" w14:textId="1D514DF8" w:rsidR="00722751" w:rsidRPr="002D1824" w:rsidRDefault="00307CD7" w:rsidP="002D1824">
      <w:pPr>
        <w:tabs>
          <w:tab w:val="left" w:pos="7797"/>
        </w:tabs>
        <w:spacing w:line="276" w:lineRule="auto"/>
        <w:rPr>
          <w:rFonts w:asciiTheme="majorBidi" w:hAnsiTheme="majorBidi" w:cstheme="majorBidi"/>
        </w:rPr>
      </w:pPr>
      <w:r w:rsidRPr="002D1824">
        <w:rPr>
          <w:rFonts w:asciiTheme="majorBidi" w:hAnsiTheme="majorBidi" w:cstheme="majorBidi"/>
        </w:rPr>
        <w:t xml:space="preserve">Participants : </w:t>
      </w:r>
    </w:p>
    <w:p w14:paraId="30B3A8EC" w14:textId="2E8BF723" w:rsidR="001A38FB" w:rsidRPr="002D1824" w:rsidRDefault="00722751" w:rsidP="002D1824">
      <w:pPr>
        <w:pStyle w:val="Paragraphedeliste"/>
        <w:numPr>
          <w:ilvl w:val="0"/>
          <w:numId w:val="7"/>
        </w:numPr>
        <w:tabs>
          <w:tab w:val="left" w:pos="7797"/>
        </w:tabs>
        <w:spacing w:line="276" w:lineRule="auto"/>
        <w:rPr>
          <w:rFonts w:asciiTheme="majorBidi" w:hAnsiTheme="majorBidi" w:cstheme="majorBidi"/>
        </w:rPr>
      </w:pPr>
      <w:r w:rsidRPr="002D1824">
        <w:rPr>
          <w:rFonts w:asciiTheme="majorBidi" w:hAnsiTheme="majorBidi" w:cstheme="majorBidi"/>
        </w:rPr>
        <w:t xml:space="preserve">Prof </w:t>
      </w:r>
      <w:proofErr w:type="spellStart"/>
      <w:r w:rsidR="00592755" w:rsidRPr="002D1824">
        <w:rPr>
          <w:rFonts w:asciiTheme="majorBidi" w:hAnsiTheme="majorBidi" w:cstheme="majorBidi"/>
        </w:rPr>
        <w:t>Mahamat</w:t>
      </w:r>
      <w:proofErr w:type="spellEnd"/>
      <w:r w:rsidR="00592755" w:rsidRPr="002D1824">
        <w:rPr>
          <w:rFonts w:asciiTheme="majorBidi" w:hAnsiTheme="majorBidi" w:cstheme="majorBidi"/>
        </w:rPr>
        <w:t xml:space="preserve"> </w:t>
      </w:r>
      <w:proofErr w:type="spellStart"/>
      <w:r w:rsidR="00592755" w:rsidRPr="002D1824">
        <w:rPr>
          <w:rFonts w:asciiTheme="majorBidi" w:hAnsiTheme="majorBidi" w:cstheme="majorBidi"/>
        </w:rPr>
        <w:t>Bechir</w:t>
      </w:r>
      <w:proofErr w:type="spellEnd"/>
      <w:r w:rsidRPr="002D1824">
        <w:rPr>
          <w:rFonts w:asciiTheme="majorBidi" w:hAnsiTheme="majorBidi" w:cstheme="majorBidi"/>
        </w:rPr>
        <w:t> ;</w:t>
      </w:r>
    </w:p>
    <w:p w14:paraId="77642AE4" w14:textId="55364053" w:rsidR="00722751" w:rsidRPr="002D1824" w:rsidRDefault="00592755" w:rsidP="002D1824">
      <w:pPr>
        <w:pStyle w:val="Paragraphedeliste"/>
        <w:numPr>
          <w:ilvl w:val="0"/>
          <w:numId w:val="7"/>
        </w:numPr>
        <w:tabs>
          <w:tab w:val="left" w:pos="7797"/>
        </w:tabs>
        <w:spacing w:line="276" w:lineRule="auto"/>
        <w:rPr>
          <w:rFonts w:asciiTheme="majorBidi" w:hAnsiTheme="majorBidi" w:cstheme="majorBidi"/>
        </w:rPr>
      </w:pPr>
      <w:r w:rsidRPr="002D1824">
        <w:rPr>
          <w:rFonts w:asciiTheme="majorBidi" w:hAnsiTheme="majorBidi" w:cstheme="majorBidi"/>
        </w:rPr>
        <w:t xml:space="preserve">Prof </w:t>
      </w:r>
      <w:proofErr w:type="spellStart"/>
      <w:r w:rsidRPr="002D1824">
        <w:rPr>
          <w:rFonts w:asciiTheme="majorBidi" w:hAnsiTheme="majorBidi" w:cstheme="majorBidi"/>
        </w:rPr>
        <w:t>Fayiz</w:t>
      </w:r>
      <w:proofErr w:type="spellEnd"/>
      <w:r w:rsidRPr="002D1824">
        <w:rPr>
          <w:rFonts w:asciiTheme="majorBidi" w:hAnsiTheme="majorBidi" w:cstheme="majorBidi"/>
        </w:rPr>
        <w:t xml:space="preserve"> </w:t>
      </w:r>
      <w:proofErr w:type="spellStart"/>
      <w:r w:rsidRPr="002D1824">
        <w:rPr>
          <w:rFonts w:asciiTheme="majorBidi" w:hAnsiTheme="majorBidi" w:cstheme="majorBidi"/>
        </w:rPr>
        <w:t>Abakar</w:t>
      </w:r>
      <w:proofErr w:type="spellEnd"/>
      <w:r w:rsidR="00722751" w:rsidRPr="002D1824">
        <w:rPr>
          <w:rFonts w:asciiTheme="majorBidi" w:hAnsiTheme="majorBidi" w:cstheme="majorBidi"/>
        </w:rPr>
        <w:t> ;</w:t>
      </w:r>
    </w:p>
    <w:p w14:paraId="58CE5FC4" w14:textId="12A801F4" w:rsidR="00722751" w:rsidRPr="002D1824" w:rsidRDefault="00592755" w:rsidP="002D1824">
      <w:pPr>
        <w:pStyle w:val="Paragraphedeliste"/>
        <w:numPr>
          <w:ilvl w:val="0"/>
          <w:numId w:val="7"/>
        </w:numPr>
        <w:tabs>
          <w:tab w:val="left" w:pos="7797"/>
        </w:tabs>
        <w:spacing w:line="276" w:lineRule="auto"/>
        <w:rPr>
          <w:rFonts w:asciiTheme="majorBidi" w:hAnsiTheme="majorBidi" w:cstheme="majorBidi"/>
          <w:lang w:val="en-US"/>
        </w:rPr>
      </w:pPr>
      <w:proofErr w:type="spellStart"/>
      <w:r w:rsidRPr="002D1824">
        <w:rPr>
          <w:rFonts w:asciiTheme="majorBidi" w:hAnsiTheme="majorBidi" w:cstheme="majorBidi"/>
          <w:lang w:val="en-US"/>
        </w:rPr>
        <w:t>Dr</w:t>
      </w:r>
      <w:proofErr w:type="spellEnd"/>
      <w:r w:rsidRPr="002D1824">
        <w:rPr>
          <w:rFonts w:asciiTheme="majorBidi" w:hAnsiTheme="majorBidi" w:cstheme="majorBidi"/>
          <w:lang w:val="en-US"/>
        </w:rPr>
        <w:t xml:space="preserve"> </w:t>
      </w:r>
      <w:proofErr w:type="spellStart"/>
      <w:r w:rsidRPr="002D1824">
        <w:rPr>
          <w:rFonts w:asciiTheme="majorBidi" w:hAnsiTheme="majorBidi" w:cstheme="majorBidi"/>
          <w:lang w:val="en-US"/>
        </w:rPr>
        <w:t>Dissia</w:t>
      </w:r>
      <w:proofErr w:type="spellEnd"/>
      <w:r w:rsidRPr="002D1824">
        <w:rPr>
          <w:rFonts w:asciiTheme="majorBidi" w:hAnsiTheme="majorBidi" w:cstheme="majorBidi"/>
          <w:lang w:val="en-US"/>
        </w:rPr>
        <w:t xml:space="preserve"> </w:t>
      </w:r>
      <w:proofErr w:type="spellStart"/>
      <w:proofErr w:type="gramStart"/>
      <w:r w:rsidRPr="002D1824">
        <w:rPr>
          <w:rFonts w:asciiTheme="majorBidi" w:hAnsiTheme="majorBidi" w:cstheme="majorBidi"/>
          <w:lang w:val="en-US"/>
        </w:rPr>
        <w:t>Foutsoin</w:t>
      </w:r>
      <w:proofErr w:type="spellEnd"/>
      <w:r w:rsidR="00722751" w:rsidRPr="002D1824">
        <w:rPr>
          <w:rFonts w:asciiTheme="majorBidi" w:hAnsiTheme="majorBidi" w:cstheme="majorBidi"/>
          <w:lang w:val="en-US"/>
        </w:rPr>
        <w:t> ;</w:t>
      </w:r>
      <w:proofErr w:type="gramEnd"/>
    </w:p>
    <w:p w14:paraId="003CD49F" w14:textId="6CA0A2D4" w:rsidR="00377BF3" w:rsidRPr="002D1824" w:rsidRDefault="00592755" w:rsidP="002D1824">
      <w:pPr>
        <w:pStyle w:val="Paragraphedeliste"/>
        <w:numPr>
          <w:ilvl w:val="0"/>
          <w:numId w:val="7"/>
        </w:numPr>
        <w:tabs>
          <w:tab w:val="left" w:pos="7797"/>
        </w:tabs>
        <w:spacing w:line="276" w:lineRule="auto"/>
        <w:rPr>
          <w:rFonts w:asciiTheme="majorBidi" w:hAnsiTheme="majorBidi" w:cstheme="majorBidi"/>
        </w:rPr>
      </w:pPr>
      <w:r w:rsidRPr="002D1824">
        <w:rPr>
          <w:rFonts w:asciiTheme="majorBidi" w:hAnsiTheme="majorBidi" w:cstheme="majorBidi"/>
        </w:rPr>
        <w:t xml:space="preserve">Dr Hamid </w:t>
      </w:r>
      <w:proofErr w:type="spellStart"/>
      <w:r w:rsidRPr="002D1824">
        <w:rPr>
          <w:rFonts w:asciiTheme="majorBidi" w:hAnsiTheme="majorBidi" w:cstheme="majorBidi"/>
        </w:rPr>
        <w:t>Kesseli</w:t>
      </w:r>
      <w:proofErr w:type="spellEnd"/>
    </w:p>
    <w:p w14:paraId="3C76775B" w14:textId="77777777" w:rsidR="00E269D4" w:rsidRPr="002D1824" w:rsidRDefault="00E269D4" w:rsidP="002D1824">
      <w:pPr>
        <w:pStyle w:val="Paragraphedeliste"/>
        <w:numPr>
          <w:ilvl w:val="0"/>
          <w:numId w:val="7"/>
        </w:numPr>
        <w:tabs>
          <w:tab w:val="left" w:pos="7797"/>
        </w:tabs>
        <w:spacing w:line="276" w:lineRule="auto"/>
        <w:rPr>
          <w:rFonts w:asciiTheme="majorBidi" w:hAnsiTheme="majorBidi" w:cstheme="majorBidi"/>
        </w:rPr>
      </w:pPr>
      <w:r w:rsidRPr="002D1824">
        <w:rPr>
          <w:rFonts w:asciiTheme="majorBidi" w:hAnsiTheme="majorBidi" w:cstheme="majorBidi"/>
        </w:rPr>
        <w:t xml:space="preserve">M. </w:t>
      </w:r>
      <w:proofErr w:type="spellStart"/>
      <w:r w:rsidRPr="002D1824">
        <w:rPr>
          <w:rFonts w:asciiTheme="majorBidi" w:hAnsiTheme="majorBidi" w:cstheme="majorBidi"/>
        </w:rPr>
        <w:t>Mahamat</w:t>
      </w:r>
      <w:proofErr w:type="spellEnd"/>
      <w:r w:rsidRPr="002D1824">
        <w:rPr>
          <w:rFonts w:asciiTheme="majorBidi" w:hAnsiTheme="majorBidi" w:cstheme="majorBidi"/>
        </w:rPr>
        <w:t xml:space="preserve"> </w:t>
      </w:r>
      <w:proofErr w:type="spellStart"/>
      <w:r w:rsidRPr="002D1824">
        <w:rPr>
          <w:rFonts w:asciiTheme="majorBidi" w:hAnsiTheme="majorBidi" w:cstheme="majorBidi"/>
        </w:rPr>
        <w:t>Ismael</w:t>
      </w:r>
      <w:proofErr w:type="spellEnd"/>
    </w:p>
    <w:p w14:paraId="4479DAAE" w14:textId="733F1D9A" w:rsidR="00592755" w:rsidRPr="002D1824" w:rsidRDefault="00592755" w:rsidP="002D1824">
      <w:pPr>
        <w:pStyle w:val="Paragraphedeliste"/>
        <w:numPr>
          <w:ilvl w:val="0"/>
          <w:numId w:val="7"/>
        </w:numPr>
        <w:tabs>
          <w:tab w:val="left" w:pos="7797"/>
        </w:tabs>
        <w:spacing w:line="276" w:lineRule="auto"/>
        <w:rPr>
          <w:rFonts w:asciiTheme="majorBidi" w:hAnsiTheme="majorBidi" w:cstheme="majorBidi"/>
          <w:lang w:val="en-US"/>
        </w:rPr>
      </w:pPr>
      <w:proofErr w:type="spellStart"/>
      <w:r w:rsidRPr="002D1824">
        <w:rPr>
          <w:rFonts w:asciiTheme="majorBidi" w:hAnsiTheme="majorBidi" w:cstheme="majorBidi"/>
          <w:lang w:val="en-US"/>
        </w:rPr>
        <w:t>Dr</w:t>
      </w:r>
      <w:proofErr w:type="spellEnd"/>
      <w:r w:rsidRPr="002D1824">
        <w:rPr>
          <w:rFonts w:asciiTheme="majorBidi" w:hAnsiTheme="majorBidi" w:cstheme="majorBidi"/>
          <w:lang w:val="en-US"/>
        </w:rPr>
        <w:t xml:space="preserve"> A</w:t>
      </w:r>
      <w:r w:rsidR="006E07A2" w:rsidRPr="002D1824">
        <w:rPr>
          <w:rFonts w:asciiTheme="majorBidi" w:hAnsiTheme="majorBidi" w:cstheme="majorBidi"/>
          <w:lang w:val="en-US"/>
        </w:rPr>
        <w:t xml:space="preserve"> Ali Al-</w:t>
      </w:r>
      <w:proofErr w:type="spellStart"/>
      <w:proofErr w:type="gramStart"/>
      <w:r w:rsidR="006E07A2" w:rsidRPr="002D1824">
        <w:rPr>
          <w:rFonts w:asciiTheme="majorBidi" w:hAnsiTheme="majorBidi" w:cstheme="majorBidi"/>
          <w:lang w:val="en-US"/>
        </w:rPr>
        <w:t>Ikhedi</w:t>
      </w:r>
      <w:proofErr w:type="spellEnd"/>
      <w:r w:rsidR="006E07A2" w:rsidRPr="002D1824">
        <w:rPr>
          <w:rFonts w:asciiTheme="majorBidi" w:hAnsiTheme="majorBidi" w:cstheme="majorBidi"/>
          <w:lang w:val="en-US"/>
        </w:rPr>
        <w:t xml:space="preserve"> </w:t>
      </w:r>
      <w:r w:rsidRPr="002D1824">
        <w:rPr>
          <w:rFonts w:asciiTheme="majorBidi" w:hAnsiTheme="majorBidi" w:cstheme="majorBidi"/>
          <w:lang w:val="en-US"/>
        </w:rPr>
        <w:t> ;</w:t>
      </w:r>
      <w:proofErr w:type="gramEnd"/>
    </w:p>
    <w:p w14:paraId="38B59940" w14:textId="77777777" w:rsidR="00722751" w:rsidRPr="002D1824" w:rsidRDefault="00722751" w:rsidP="002D1824">
      <w:pPr>
        <w:tabs>
          <w:tab w:val="left" w:pos="7797"/>
        </w:tabs>
        <w:spacing w:line="276" w:lineRule="auto"/>
        <w:rPr>
          <w:rFonts w:asciiTheme="majorBidi" w:hAnsiTheme="majorBidi" w:cstheme="majorBidi"/>
          <w:lang w:val="en-US"/>
        </w:rPr>
      </w:pPr>
    </w:p>
    <w:tbl>
      <w:tblPr>
        <w:tblStyle w:val="Grilledutableau"/>
        <w:tblW w:w="9056" w:type="dxa"/>
        <w:tblLook w:val="04A0" w:firstRow="1" w:lastRow="0" w:firstColumn="1" w:lastColumn="0" w:noHBand="0" w:noVBand="1"/>
      </w:tblPr>
      <w:tblGrid>
        <w:gridCol w:w="1969"/>
        <w:gridCol w:w="4127"/>
        <w:gridCol w:w="2960"/>
      </w:tblGrid>
      <w:tr w:rsidR="006E07A2" w:rsidRPr="002D1824" w14:paraId="50AE18E1" w14:textId="53000A80" w:rsidTr="006E07A2">
        <w:trPr>
          <w:trHeight w:val="272"/>
        </w:trPr>
        <w:tc>
          <w:tcPr>
            <w:tcW w:w="1969" w:type="dxa"/>
          </w:tcPr>
          <w:p w14:paraId="29C4FCA7" w14:textId="77777777" w:rsidR="006E07A2" w:rsidRPr="002D1824" w:rsidRDefault="006E07A2" w:rsidP="002D1824">
            <w:pPr>
              <w:tabs>
                <w:tab w:val="left" w:pos="7797"/>
              </w:tabs>
              <w:spacing w:line="276" w:lineRule="auto"/>
              <w:jc w:val="center"/>
              <w:rPr>
                <w:rFonts w:asciiTheme="majorBidi" w:hAnsiTheme="majorBidi" w:cstheme="majorBidi"/>
                <w:b/>
              </w:rPr>
            </w:pPr>
            <w:r w:rsidRPr="002D1824">
              <w:rPr>
                <w:rFonts w:asciiTheme="majorBidi" w:hAnsiTheme="majorBidi" w:cstheme="majorBidi"/>
                <w:b/>
              </w:rPr>
              <w:t>Thématiques</w:t>
            </w:r>
          </w:p>
        </w:tc>
        <w:tc>
          <w:tcPr>
            <w:tcW w:w="4127" w:type="dxa"/>
          </w:tcPr>
          <w:p w14:paraId="051D50B6" w14:textId="77777777" w:rsidR="006E07A2" w:rsidRPr="002D1824" w:rsidRDefault="006E07A2" w:rsidP="002D1824">
            <w:pPr>
              <w:tabs>
                <w:tab w:val="left" w:pos="7797"/>
              </w:tabs>
              <w:spacing w:line="276" w:lineRule="auto"/>
              <w:jc w:val="center"/>
              <w:rPr>
                <w:rFonts w:asciiTheme="majorBidi" w:hAnsiTheme="majorBidi" w:cstheme="majorBidi"/>
                <w:b/>
              </w:rPr>
            </w:pPr>
            <w:r w:rsidRPr="002D1824">
              <w:rPr>
                <w:rFonts w:asciiTheme="majorBidi" w:hAnsiTheme="majorBidi" w:cstheme="majorBidi"/>
                <w:b/>
              </w:rPr>
              <w:t>Points saillants des discussions</w:t>
            </w:r>
          </w:p>
        </w:tc>
        <w:tc>
          <w:tcPr>
            <w:tcW w:w="2960" w:type="dxa"/>
          </w:tcPr>
          <w:p w14:paraId="439FA41F" w14:textId="2A65C667" w:rsidR="006E07A2" w:rsidRPr="002D1824" w:rsidRDefault="006E07A2" w:rsidP="002D1824">
            <w:pPr>
              <w:tabs>
                <w:tab w:val="left" w:pos="7797"/>
              </w:tabs>
              <w:spacing w:line="276" w:lineRule="auto"/>
              <w:jc w:val="center"/>
              <w:rPr>
                <w:rFonts w:asciiTheme="majorBidi" w:hAnsiTheme="majorBidi" w:cstheme="majorBidi"/>
                <w:b/>
              </w:rPr>
            </w:pPr>
            <w:r w:rsidRPr="002D1824">
              <w:rPr>
                <w:rFonts w:asciiTheme="majorBidi" w:hAnsiTheme="majorBidi" w:cstheme="majorBidi"/>
                <w:b/>
              </w:rPr>
              <w:t>Actions</w:t>
            </w:r>
          </w:p>
        </w:tc>
      </w:tr>
      <w:tr w:rsidR="006E07A2" w:rsidRPr="002D1824" w14:paraId="0A2A14F0" w14:textId="5E680803" w:rsidTr="006E07A2">
        <w:trPr>
          <w:trHeight w:val="945"/>
        </w:trPr>
        <w:tc>
          <w:tcPr>
            <w:tcW w:w="1969" w:type="dxa"/>
            <w:vAlign w:val="center"/>
          </w:tcPr>
          <w:p w14:paraId="41FD4382" w14:textId="77777777" w:rsidR="006E07A2" w:rsidRPr="002D1824" w:rsidRDefault="006E07A2" w:rsidP="002D1824">
            <w:pPr>
              <w:tabs>
                <w:tab w:val="left" w:pos="7797"/>
              </w:tabs>
              <w:spacing w:line="276" w:lineRule="auto"/>
              <w:rPr>
                <w:rFonts w:asciiTheme="majorBidi" w:hAnsiTheme="majorBidi" w:cstheme="majorBidi"/>
              </w:rPr>
            </w:pPr>
            <w:r w:rsidRPr="002D1824">
              <w:rPr>
                <w:rFonts w:asciiTheme="majorBidi" w:hAnsiTheme="majorBidi" w:cstheme="majorBidi"/>
              </w:rPr>
              <w:t>Introduction</w:t>
            </w:r>
          </w:p>
        </w:tc>
        <w:tc>
          <w:tcPr>
            <w:tcW w:w="4127" w:type="dxa"/>
          </w:tcPr>
          <w:p w14:paraId="2C13AEEA" w14:textId="69610B85" w:rsidR="006E07A2" w:rsidRPr="002D1824" w:rsidRDefault="006E07A2" w:rsidP="002D1824">
            <w:pPr>
              <w:tabs>
                <w:tab w:val="left" w:pos="7797"/>
              </w:tabs>
              <w:spacing w:line="276" w:lineRule="auto"/>
              <w:rPr>
                <w:rFonts w:asciiTheme="majorBidi" w:hAnsiTheme="majorBidi" w:cstheme="majorBidi"/>
              </w:rPr>
            </w:pPr>
            <w:r w:rsidRPr="002D1824">
              <w:rPr>
                <w:rFonts w:asciiTheme="majorBidi" w:hAnsiTheme="majorBidi" w:cstheme="majorBidi"/>
              </w:rPr>
              <w:t xml:space="preserve">Ce jour 23 décembre 2025 s’est tenue une réunion des membres de l’équipe du Secrétariat Permanent de la plateforme « One </w:t>
            </w:r>
            <w:proofErr w:type="spellStart"/>
            <w:r w:rsidRPr="002D1824">
              <w:rPr>
                <w:rFonts w:asciiTheme="majorBidi" w:hAnsiTheme="majorBidi" w:cstheme="majorBidi"/>
              </w:rPr>
              <w:t>Health</w:t>
            </w:r>
            <w:proofErr w:type="spellEnd"/>
            <w:r w:rsidRPr="002D1824">
              <w:rPr>
                <w:rFonts w:asciiTheme="majorBidi" w:hAnsiTheme="majorBidi" w:cstheme="majorBidi"/>
              </w:rPr>
              <w:t xml:space="preserve"> ».  </w:t>
            </w:r>
          </w:p>
        </w:tc>
        <w:tc>
          <w:tcPr>
            <w:tcW w:w="2960" w:type="dxa"/>
          </w:tcPr>
          <w:p w14:paraId="58083142" w14:textId="77777777" w:rsidR="006E07A2" w:rsidRPr="002D1824" w:rsidRDefault="006E07A2" w:rsidP="002D1824">
            <w:pPr>
              <w:tabs>
                <w:tab w:val="left" w:pos="7797"/>
              </w:tabs>
              <w:spacing w:line="276" w:lineRule="auto"/>
              <w:rPr>
                <w:rFonts w:asciiTheme="majorBidi" w:hAnsiTheme="majorBidi" w:cstheme="majorBidi"/>
              </w:rPr>
            </w:pPr>
          </w:p>
        </w:tc>
      </w:tr>
      <w:tr w:rsidR="006E07A2" w:rsidRPr="002D1824" w14:paraId="2B762BC7" w14:textId="4D568678" w:rsidTr="006E07A2">
        <w:trPr>
          <w:trHeight w:val="1545"/>
        </w:trPr>
        <w:tc>
          <w:tcPr>
            <w:tcW w:w="1969" w:type="dxa"/>
            <w:vAlign w:val="center"/>
          </w:tcPr>
          <w:p w14:paraId="0A6A46D3" w14:textId="77777777" w:rsidR="006E07A2" w:rsidRPr="002D1824" w:rsidRDefault="006E07A2" w:rsidP="002D1824">
            <w:pPr>
              <w:spacing w:line="276" w:lineRule="auto"/>
              <w:rPr>
                <w:rFonts w:asciiTheme="majorBidi" w:hAnsiTheme="majorBidi" w:cstheme="majorBidi"/>
              </w:rPr>
            </w:pPr>
            <w:r w:rsidRPr="002D1824">
              <w:rPr>
                <w:rFonts w:asciiTheme="majorBidi" w:hAnsiTheme="majorBidi" w:cstheme="majorBidi"/>
              </w:rPr>
              <w:t xml:space="preserve"> </w:t>
            </w:r>
            <w:r w:rsidRPr="002D1824">
              <w:rPr>
                <w:rFonts w:asciiTheme="majorBidi" w:hAnsiTheme="majorBidi" w:cstheme="majorBidi"/>
              </w:rPr>
              <w:t xml:space="preserve">Restitution de la mission Abidjan (rapport détaillé de M. </w:t>
            </w:r>
            <w:proofErr w:type="spellStart"/>
            <w:r w:rsidRPr="002D1824">
              <w:rPr>
                <w:rFonts w:asciiTheme="majorBidi" w:hAnsiTheme="majorBidi" w:cstheme="majorBidi"/>
              </w:rPr>
              <w:t>Allom</w:t>
            </w:r>
            <w:proofErr w:type="spellEnd"/>
            <w:r w:rsidRPr="002D1824">
              <w:rPr>
                <w:rFonts w:asciiTheme="majorBidi" w:hAnsiTheme="majorBidi" w:cstheme="majorBidi"/>
              </w:rPr>
              <w:t>) ;</w:t>
            </w:r>
          </w:p>
          <w:p w14:paraId="0B71EB12" w14:textId="1A27F838" w:rsidR="006E07A2" w:rsidRPr="002D1824" w:rsidRDefault="006E07A2" w:rsidP="002D1824">
            <w:pPr>
              <w:tabs>
                <w:tab w:val="left" w:pos="7797"/>
              </w:tabs>
              <w:spacing w:line="276" w:lineRule="auto"/>
              <w:rPr>
                <w:rFonts w:asciiTheme="majorBidi" w:hAnsiTheme="majorBidi" w:cstheme="majorBidi"/>
              </w:rPr>
            </w:pPr>
          </w:p>
        </w:tc>
        <w:tc>
          <w:tcPr>
            <w:tcW w:w="4127" w:type="dxa"/>
          </w:tcPr>
          <w:p w14:paraId="46C4A359" w14:textId="77777777" w:rsidR="006E07A2" w:rsidRPr="002D1824" w:rsidRDefault="006E07A2" w:rsidP="002D1824">
            <w:pPr>
              <w:pStyle w:val="NormalWeb"/>
              <w:spacing w:line="276" w:lineRule="auto"/>
              <w:rPr>
                <w:rFonts w:asciiTheme="majorBidi" w:hAnsiTheme="majorBidi" w:cstheme="majorBidi"/>
              </w:rPr>
            </w:pPr>
            <w:r w:rsidRPr="002D1824">
              <w:rPr>
                <w:rFonts w:asciiTheme="majorBidi" w:hAnsiTheme="majorBidi" w:cstheme="majorBidi"/>
              </w:rPr>
              <w:t xml:space="preserve">L’atelier portait sur l’évaluation du PANSS à travers l’utilisation de l’outil SPARK et la programmation du Plan Opérationnel Annuel (PAO). Il s’est déroulé en trois étapes principales : la visite des locaux de l’Institut National d’Hygiène Publique (INHP), des échanges avec la plateforme de coordination, puis une analyse de son </w:t>
            </w:r>
            <w:r w:rsidRPr="002D1824">
              <w:rPr>
                <w:rFonts w:asciiTheme="majorBidi" w:hAnsiTheme="majorBidi" w:cstheme="majorBidi"/>
              </w:rPr>
              <w:lastRenderedPageBreak/>
              <w:t>fonctionnement. Les travaux ont inclus un entretien avec le Secrétaire Permanent en vue d’organiser trois ateliers et de constituer quinze groupes thématiques, ainsi que des présentations et démonstrations de SPARK et de la plateforme en ligne (e-PANSS), couvrant l’exportation des outils, le remplissage hors ligne, l’analyse Suivi-Évaluation et la saisie des données de mise en œuvre.</w:t>
            </w:r>
          </w:p>
          <w:p w14:paraId="21AAAB31" w14:textId="2237AF09" w:rsidR="006E07A2" w:rsidRPr="002D1824" w:rsidRDefault="006E07A2" w:rsidP="002D1824">
            <w:pPr>
              <w:pStyle w:val="NormalWeb"/>
              <w:spacing w:line="276" w:lineRule="auto"/>
              <w:rPr>
                <w:rFonts w:asciiTheme="majorBidi" w:hAnsiTheme="majorBidi" w:cstheme="majorBidi"/>
              </w:rPr>
            </w:pPr>
            <w:r w:rsidRPr="002D1824">
              <w:rPr>
                <w:rFonts w:asciiTheme="majorBidi" w:hAnsiTheme="majorBidi" w:cstheme="majorBidi"/>
              </w:rPr>
              <w:t>Sur le plan méthodologique, en l’absence d’un PAO 2025, l’évaluation s’est faite directement via e-PANSS avec un taux d’appréciation de 1 à 100 % par domaine, la reconduction des activités non réalisées et la validation en plénière de fiches standardisées. L’infrastructure opérationnelle a été jugée fonctionnelle (salle de réunion, organigramme, régularité des réunions). Toutefois, des contraintes majeures ont été identifiées, notamment un financement limité reposant essentiellement sur le fonds de la Primature et une insuffisance de ressources humaines, la coordinatrice étant la seule à temps plein. À la suite de la présentation du rapport, des interventions des participants ont permis de formuler plusieurs propositions visant à améliorer la mise en œuvre et la coordination du PANSS</w:t>
            </w:r>
          </w:p>
        </w:tc>
        <w:tc>
          <w:tcPr>
            <w:tcW w:w="2960" w:type="dxa"/>
          </w:tcPr>
          <w:p w14:paraId="7D026DB4" w14:textId="45F770EA" w:rsidR="006E07A2" w:rsidRPr="002D1824" w:rsidRDefault="006E07A2" w:rsidP="002D1824">
            <w:pPr>
              <w:pStyle w:val="NormalWeb"/>
              <w:numPr>
                <w:ilvl w:val="0"/>
                <w:numId w:val="10"/>
              </w:numPr>
              <w:spacing w:line="276" w:lineRule="auto"/>
              <w:rPr>
                <w:rFonts w:asciiTheme="majorBidi" w:hAnsiTheme="majorBidi" w:cstheme="majorBidi"/>
              </w:rPr>
            </w:pPr>
            <w:r w:rsidRPr="002D1824">
              <w:rPr>
                <w:rFonts w:asciiTheme="majorBidi" w:hAnsiTheme="majorBidi" w:cstheme="majorBidi"/>
              </w:rPr>
              <w:lastRenderedPageBreak/>
              <w:t>Final</w:t>
            </w:r>
            <w:r w:rsidR="00E269D4" w:rsidRPr="002D1824">
              <w:rPr>
                <w:rFonts w:asciiTheme="majorBidi" w:hAnsiTheme="majorBidi" w:cstheme="majorBidi"/>
              </w:rPr>
              <w:t>iser le rapport de mission et</w:t>
            </w:r>
            <w:r w:rsidRPr="002D1824">
              <w:rPr>
                <w:rFonts w:asciiTheme="majorBidi" w:hAnsiTheme="majorBidi" w:cstheme="majorBidi"/>
              </w:rPr>
              <w:t xml:space="preserve"> le partager :</w:t>
            </w:r>
          </w:p>
          <w:p w14:paraId="558546F2" w14:textId="24DE58A4" w:rsidR="006E07A2" w:rsidRPr="002D1824" w:rsidRDefault="006E07A2" w:rsidP="002D1824">
            <w:pPr>
              <w:pStyle w:val="NormalWeb"/>
              <w:numPr>
                <w:ilvl w:val="0"/>
                <w:numId w:val="10"/>
              </w:numPr>
              <w:spacing w:line="276" w:lineRule="auto"/>
              <w:rPr>
                <w:rFonts w:asciiTheme="majorBidi" w:hAnsiTheme="majorBidi" w:cstheme="majorBidi"/>
              </w:rPr>
            </w:pPr>
            <w:r w:rsidRPr="002D1824">
              <w:rPr>
                <w:rFonts w:asciiTheme="majorBidi" w:hAnsiTheme="majorBidi" w:cstheme="majorBidi"/>
              </w:rPr>
              <w:t>Faire une feuille de route pour les actions futures</w:t>
            </w:r>
          </w:p>
          <w:p w14:paraId="0B718D1A" w14:textId="75EA654A" w:rsidR="006E07A2" w:rsidRPr="002D1824" w:rsidRDefault="006E07A2" w:rsidP="002D1824">
            <w:pPr>
              <w:pStyle w:val="NormalWeb"/>
              <w:numPr>
                <w:ilvl w:val="0"/>
                <w:numId w:val="10"/>
              </w:numPr>
              <w:spacing w:line="276" w:lineRule="auto"/>
              <w:rPr>
                <w:rFonts w:asciiTheme="majorBidi" w:hAnsiTheme="majorBidi" w:cstheme="majorBidi"/>
              </w:rPr>
            </w:pPr>
            <w:r w:rsidRPr="002D1824">
              <w:rPr>
                <w:rFonts w:asciiTheme="majorBidi" w:hAnsiTheme="majorBidi" w:cstheme="majorBidi"/>
              </w:rPr>
              <w:t xml:space="preserve">Intégration de </w:t>
            </w:r>
            <w:r w:rsidRPr="002D1824">
              <w:rPr>
                <w:rFonts w:asciiTheme="majorBidi" w:hAnsiTheme="majorBidi" w:cstheme="majorBidi"/>
              </w:rPr>
              <w:t>Ali Al</w:t>
            </w:r>
            <w:r w:rsidRPr="002D1824">
              <w:rPr>
                <w:rFonts w:asciiTheme="majorBidi" w:hAnsiTheme="majorBidi" w:cstheme="majorBidi"/>
              </w:rPr>
              <w:t>-</w:t>
            </w:r>
            <w:proofErr w:type="spellStart"/>
            <w:r w:rsidRPr="002D1824">
              <w:rPr>
                <w:rFonts w:asciiTheme="majorBidi" w:hAnsiTheme="majorBidi" w:cstheme="majorBidi"/>
              </w:rPr>
              <w:t>Ikhedi</w:t>
            </w:r>
            <w:r w:rsidRPr="002D1824">
              <w:rPr>
                <w:rFonts w:asciiTheme="majorBidi" w:hAnsiTheme="majorBidi" w:cstheme="majorBidi"/>
              </w:rPr>
              <w:t>r</w:t>
            </w:r>
            <w:proofErr w:type="spellEnd"/>
            <w:r w:rsidRPr="002D1824">
              <w:rPr>
                <w:rFonts w:asciiTheme="majorBidi" w:hAnsiTheme="majorBidi" w:cstheme="majorBidi"/>
              </w:rPr>
              <w:t> </w:t>
            </w:r>
            <w:r w:rsidR="00E269D4" w:rsidRPr="002D1824">
              <w:rPr>
                <w:rFonts w:asciiTheme="majorBidi" w:hAnsiTheme="majorBidi" w:cstheme="majorBidi"/>
              </w:rPr>
              <w:t xml:space="preserve">sur les activités liées </w:t>
            </w:r>
            <w:r w:rsidRPr="002D1824">
              <w:rPr>
                <w:rFonts w:asciiTheme="majorBidi" w:hAnsiTheme="majorBidi" w:cstheme="majorBidi"/>
              </w:rPr>
              <w:lastRenderedPageBreak/>
              <w:t>l’utilisation de l’outils</w:t>
            </w:r>
          </w:p>
        </w:tc>
      </w:tr>
      <w:tr w:rsidR="006E07A2" w:rsidRPr="002D1824" w14:paraId="3A52E0C1" w14:textId="1E3EDA51" w:rsidTr="006E07A2">
        <w:trPr>
          <w:trHeight w:val="1851"/>
        </w:trPr>
        <w:tc>
          <w:tcPr>
            <w:tcW w:w="1969" w:type="dxa"/>
            <w:vAlign w:val="center"/>
          </w:tcPr>
          <w:p w14:paraId="3E4B6F6F" w14:textId="73AB18DE" w:rsidR="006E07A2" w:rsidRPr="002D1824" w:rsidRDefault="006E07A2" w:rsidP="002D1824">
            <w:pPr>
              <w:tabs>
                <w:tab w:val="left" w:pos="1224"/>
                <w:tab w:val="left" w:pos="7797"/>
              </w:tabs>
              <w:spacing w:line="276" w:lineRule="auto"/>
              <w:rPr>
                <w:rFonts w:asciiTheme="majorBidi" w:hAnsiTheme="majorBidi" w:cstheme="majorBidi"/>
              </w:rPr>
            </w:pPr>
            <w:r w:rsidRPr="002D1824">
              <w:rPr>
                <w:rFonts w:asciiTheme="majorBidi" w:hAnsiTheme="majorBidi" w:cstheme="majorBidi"/>
              </w:rPr>
              <w:t>Préparation de l’atelier </w:t>
            </w:r>
            <w:r w:rsidRPr="002D1824">
              <w:rPr>
                <w:rFonts w:asciiTheme="majorBidi" w:hAnsiTheme="majorBidi" w:cstheme="majorBidi"/>
              </w:rPr>
              <w:t xml:space="preserve"> </w:t>
            </w:r>
          </w:p>
        </w:tc>
        <w:tc>
          <w:tcPr>
            <w:tcW w:w="4127" w:type="dxa"/>
          </w:tcPr>
          <w:p w14:paraId="2ED38EBD" w14:textId="4041FF04" w:rsidR="00517225" w:rsidRPr="002D1824" w:rsidRDefault="00517225" w:rsidP="002D1824">
            <w:pPr>
              <w:spacing w:line="276" w:lineRule="auto"/>
              <w:rPr>
                <w:rFonts w:asciiTheme="majorBidi" w:eastAsia="Times New Roman" w:hAnsiTheme="majorBidi" w:cstheme="majorBidi"/>
                <w:lang w:eastAsia="fr-FR"/>
              </w:rPr>
            </w:pPr>
            <w:r w:rsidRPr="002D1824">
              <w:rPr>
                <w:rFonts w:asciiTheme="majorBidi" w:eastAsia="Times New Roman" w:hAnsiTheme="majorBidi" w:cstheme="majorBidi"/>
                <w:lang w:eastAsia="fr-FR"/>
              </w:rPr>
              <w:t>La date de l’organisation de l’a</w:t>
            </w:r>
            <w:r w:rsidRPr="002D1824">
              <w:rPr>
                <w:rFonts w:asciiTheme="majorBidi" w:eastAsia="Times New Roman" w:hAnsiTheme="majorBidi" w:cstheme="majorBidi"/>
                <w:lang w:eastAsia="fr-FR"/>
              </w:rPr>
              <w:t>telier d’optimisation des ressources de la S</w:t>
            </w:r>
            <w:r w:rsidRPr="002D1824">
              <w:rPr>
                <w:rFonts w:asciiTheme="majorBidi" w:eastAsia="Times New Roman" w:hAnsiTheme="majorBidi" w:cstheme="majorBidi"/>
                <w:lang w:eastAsia="fr-FR"/>
              </w:rPr>
              <w:t>écurité sanitaire</w:t>
            </w:r>
            <w:r w:rsidRPr="002D1824">
              <w:rPr>
                <w:rFonts w:asciiTheme="majorBidi" w:eastAsia="Times New Roman" w:hAnsiTheme="majorBidi" w:cstheme="majorBidi"/>
                <w:lang w:eastAsia="fr-FR"/>
              </w:rPr>
              <w:t xml:space="preserve"> autour du PANSS 2025 2029 au Tchad</w:t>
            </w:r>
            <w:r w:rsidRPr="002D1824">
              <w:rPr>
                <w:rFonts w:asciiTheme="majorBidi" w:eastAsia="Times New Roman" w:hAnsiTheme="majorBidi" w:cstheme="majorBidi"/>
                <w:lang w:eastAsia="fr-FR"/>
              </w:rPr>
              <w:t xml:space="preserve"> est fixée du 13 au 14 janvier 2026. </w:t>
            </w:r>
          </w:p>
          <w:p w14:paraId="3FC316EA" w14:textId="44D8B750" w:rsidR="006E07A2" w:rsidRPr="002D1824" w:rsidRDefault="006E07A2" w:rsidP="002D1824">
            <w:pPr>
              <w:tabs>
                <w:tab w:val="left" w:pos="7797"/>
              </w:tabs>
              <w:spacing w:line="276" w:lineRule="auto"/>
              <w:rPr>
                <w:rFonts w:asciiTheme="majorBidi" w:hAnsiTheme="majorBidi" w:cstheme="majorBidi"/>
              </w:rPr>
            </w:pPr>
            <w:r w:rsidRPr="002D1824">
              <w:rPr>
                <w:rFonts w:asciiTheme="majorBidi" w:hAnsiTheme="majorBidi" w:cstheme="majorBidi"/>
              </w:rPr>
              <w:t xml:space="preserve"> </w:t>
            </w:r>
          </w:p>
        </w:tc>
        <w:tc>
          <w:tcPr>
            <w:tcW w:w="2960" w:type="dxa"/>
          </w:tcPr>
          <w:p w14:paraId="37236C1D" w14:textId="47E5BD49" w:rsidR="006E07A2" w:rsidRPr="002D1824" w:rsidRDefault="00517225" w:rsidP="002D1824">
            <w:pPr>
              <w:pStyle w:val="Paragraphedeliste"/>
              <w:numPr>
                <w:ilvl w:val="0"/>
                <w:numId w:val="8"/>
              </w:numPr>
              <w:tabs>
                <w:tab w:val="left" w:pos="7797"/>
              </w:tabs>
              <w:spacing w:line="276" w:lineRule="auto"/>
              <w:ind w:left="311"/>
              <w:rPr>
                <w:rFonts w:asciiTheme="majorBidi" w:hAnsiTheme="majorBidi" w:cstheme="majorBidi"/>
              </w:rPr>
            </w:pPr>
            <w:r w:rsidRPr="002D1824">
              <w:rPr>
                <w:rFonts w:asciiTheme="majorBidi" w:hAnsiTheme="majorBidi" w:cstheme="majorBidi"/>
              </w:rPr>
              <w:t xml:space="preserve">M. Ismaël doit </w:t>
            </w:r>
            <w:proofErr w:type="spellStart"/>
            <w:r w:rsidR="00E269D4" w:rsidRPr="002D1824">
              <w:rPr>
                <w:rFonts w:asciiTheme="majorBidi" w:hAnsiTheme="majorBidi" w:cstheme="majorBidi"/>
              </w:rPr>
              <w:t>reserver</w:t>
            </w:r>
            <w:proofErr w:type="spellEnd"/>
            <w:r w:rsidR="00E269D4" w:rsidRPr="002D1824">
              <w:rPr>
                <w:rFonts w:asciiTheme="majorBidi" w:hAnsiTheme="majorBidi" w:cstheme="majorBidi"/>
              </w:rPr>
              <w:t xml:space="preserve"> la salle de </w:t>
            </w:r>
            <w:r w:rsidRPr="002D1824">
              <w:rPr>
                <w:rFonts w:asciiTheme="majorBidi" w:hAnsiTheme="majorBidi" w:cstheme="majorBidi"/>
              </w:rPr>
              <w:t xml:space="preserve">l’hôtel et </w:t>
            </w:r>
            <w:r w:rsidR="00E269D4" w:rsidRPr="002D1824">
              <w:rPr>
                <w:rFonts w:asciiTheme="majorBidi" w:hAnsiTheme="majorBidi" w:cstheme="majorBidi"/>
              </w:rPr>
              <w:t xml:space="preserve">sécuriser </w:t>
            </w:r>
            <w:r w:rsidRPr="002D1824">
              <w:rPr>
                <w:rFonts w:asciiTheme="majorBidi" w:hAnsiTheme="majorBidi" w:cstheme="majorBidi"/>
              </w:rPr>
              <w:t>les fonds nécessaires</w:t>
            </w:r>
          </w:p>
          <w:p w14:paraId="6CAE15BF" w14:textId="77777777" w:rsidR="00517225" w:rsidRPr="002D1824" w:rsidRDefault="00517225" w:rsidP="002D1824">
            <w:pPr>
              <w:pStyle w:val="Paragraphedeliste"/>
              <w:numPr>
                <w:ilvl w:val="0"/>
                <w:numId w:val="8"/>
              </w:numPr>
              <w:tabs>
                <w:tab w:val="left" w:pos="7797"/>
              </w:tabs>
              <w:spacing w:line="276" w:lineRule="auto"/>
              <w:ind w:left="311"/>
              <w:rPr>
                <w:rFonts w:asciiTheme="majorBidi" w:hAnsiTheme="majorBidi" w:cstheme="majorBidi"/>
              </w:rPr>
            </w:pPr>
            <w:r w:rsidRPr="002D1824">
              <w:rPr>
                <w:rFonts w:asciiTheme="majorBidi" w:hAnsiTheme="majorBidi" w:cstheme="majorBidi"/>
              </w:rPr>
              <w:t xml:space="preserve">Dr </w:t>
            </w:r>
            <w:proofErr w:type="spellStart"/>
            <w:r w:rsidRPr="002D1824">
              <w:rPr>
                <w:rFonts w:asciiTheme="majorBidi" w:hAnsiTheme="majorBidi" w:cstheme="majorBidi"/>
              </w:rPr>
              <w:t>Dissia</w:t>
            </w:r>
            <w:proofErr w:type="spellEnd"/>
            <w:r w:rsidRPr="002D1824">
              <w:rPr>
                <w:rFonts w:asciiTheme="majorBidi" w:hAnsiTheme="majorBidi" w:cstheme="majorBidi"/>
              </w:rPr>
              <w:t xml:space="preserve"> doit convoquer une réunion avec tous les points focaux des domaines pour une rencontre le 30 décembre 2025</w:t>
            </w:r>
          </w:p>
          <w:p w14:paraId="6C4A0DEB" w14:textId="76A48543" w:rsidR="00517225" w:rsidRPr="002D1824" w:rsidRDefault="00517225" w:rsidP="002D1824">
            <w:pPr>
              <w:pStyle w:val="Paragraphedeliste"/>
              <w:numPr>
                <w:ilvl w:val="0"/>
                <w:numId w:val="8"/>
              </w:numPr>
              <w:tabs>
                <w:tab w:val="left" w:pos="7797"/>
              </w:tabs>
              <w:spacing w:line="276" w:lineRule="auto"/>
              <w:ind w:left="311"/>
              <w:rPr>
                <w:rFonts w:asciiTheme="majorBidi" w:hAnsiTheme="majorBidi" w:cstheme="majorBidi"/>
              </w:rPr>
            </w:pPr>
            <w:r w:rsidRPr="002D1824">
              <w:rPr>
                <w:rFonts w:asciiTheme="majorBidi" w:hAnsiTheme="majorBidi" w:cstheme="majorBidi"/>
              </w:rPr>
              <w:lastRenderedPageBreak/>
              <w:t xml:space="preserve">Prof </w:t>
            </w:r>
            <w:proofErr w:type="spellStart"/>
            <w:r w:rsidRPr="002D1824">
              <w:rPr>
                <w:rFonts w:asciiTheme="majorBidi" w:hAnsiTheme="majorBidi" w:cstheme="majorBidi"/>
              </w:rPr>
              <w:t>Bechir</w:t>
            </w:r>
            <w:proofErr w:type="spellEnd"/>
            <w:r w:rsidRPr="002D1824">
              <w:rPr>
                <w:rFonts w:asciiTheme="majorBidi" w:hAnsiTheme="majorBidi" w:cstheme="majorBidi"/>
              </w:rPr>
              <w:t xml:space="preserve"> doit apprêter les lettres d’invitations </w:t>
            </w:r>
          </w:p>
        </w:tc>
      </w:tr>
      <w:tr w:rsidR="006E07A2" w:rsidRPr="002D1824" w14:paraId="688735FC" w14:textId="77777777" w:rsidTr="006E07A2">
        <w:trPr>
          <w:trHeight w:val="1851"/>
        </w:trPr>
        <w:tc>
          <w:tcPr>
            <w:tcW w:w="1969" w:type="dxa"/>
            <w:vAlign w:val="center"/>
          </w:tcPr>
          <w:p w14:paraId="6BDD26A1" w14:textId="7B3016FC" w:rsidR="006E07A2" w:rsidRPr="002D1824" w:rsidRDefault="00517225" w:rsidP="002D1824">
            <w:pPr>
              <w:tabs>
                <w:tab w:val="left" w:pos="7797"/>
              </w:tabs>
              <w:spacing w:line="276" w:lineRule="auto"/>
              <w:rPr>
                <w:rFonts w:asciiTheme="majorBidi" w:hAnsiTheme="majorBidi" w:cstheme="majorBidi"/>
              </w:rPr>
            </w:pPr>
            <w:r w:rsidRPr="002D1824">
              <w:rPr>
                <w:rFonts w:asciiTheme="majorBidi" w:hAnsiTheme="majorBidi" w:cstheme="majorBidi"/>
              </w:rPr>
              <w:lastRenderedPageBreak/>
              <w:t>Divers</w:t>
            </w:r>
          </w:p>
        </w:tc>
        <w:tc>
          <w:tcPr>
            <w:tcW w:w="4127" w:type="dxa"/>
          </w:tcPr>
          <w:p w14:paraId="4887EB78" w14:textId="5CB7BCE8" w:rsidR="00517225" w:rsidRPr="002D1824" w:rsidRDefault="00517225" w:rsidP="002D1824">
            <w:pPr>
              <w:pStyle w:val="Paragraphedeliste"/>
              <w:numPr>
                <w:ilvl w:val="0"/>
                <w:numId w:val="8"/>
              </w:numPr>
              <w:tabs>
                <w:tab w:val="left" w:pos="7797"/>
              </w:tabs>
              <w:spacing w:line="276" w:lineRule="auto"/>
              <w:ind w:left="472"/>
              <w:rPr>
                <w:rFonts w:asciiTheme="majorBidi" w:hAnsiTheme="majorBidi" w:cstheme="majorBidi"/>
              </w:rPr>
            </w:pPr>
            <w:r w:rsidRPr="002D1824">
              <w:rPr>
                <w:rFonts w:asciiTheme="majorBidi" w:hAnsiTheme="majorBidi" w:cstheme="majorBidi"/>
              </w:rPr>
              <w:t>Dr Al-</w:t>
            </w:r>
            <w:proofErr w:type="spellStart"/>
            <w:r w:rsidRPr="002D1824">
              <w:rPr>
                <w:rFonts w:asciiTheme="majorBidi" w:hAnsiTheme="majorBidi" w:cstheme="majorBidi"/>
              </w:rPr>
              <w:t>Ikhedir</w:t>
            </w:r>
            <w:proofErr w:type="spellEnd"/>
            <w:r w:rsidRPr="002D1824">
              <w:rPr>
                <w:rFonts w:asciiTheme="majorBidi" w:hAnsiTheme="majorBidi" w:cstheme="majorBidi"/>
              </w:rPr>
              <w:t xml:space="preserve"> sera officiellement intégré à l’équipe pour appuyer le Secrétariat Permanant ;</w:t>
            </w:r>
          </w:p>
          <w:p w14:paraId="3762B173" w14:textId="0E6039B1" w:rsidR="006E07A2" w:rsidRPr="002D1824" w:rsidRDefault="00517225" w:rsidP="002D1824">
            <w:pPr>
              <w:pStyle w:val="Paragraphedeliste"/>
              <w:numPr>
                <w:ilvl w:val="0"/>
                <w:numId w:val="8"/>
              </w:numPr>
              <w:tabs>
                <w:tab w:val="left" w:pos="7797"/>
              </w:tabs>
              <w:spacing w:line="276" w:lineRule="auto"/>
              <w:ind w:left="472"/>
              <w:rPr>
                <w:rFonts w:asciiTheme="majorBidi" w:hAnsiTheme="majorBidi" w:cstheme="majorBidi"/>
              </w:rPr>
            </w:pPr>
            <w:r w:rsidRPr="002D1824">
              <w:rPr>
                <w:rFonts w:asciiTheme="majorBidi" w:hAnsiTheme="majorBidi" w:cstheme="majorBidi"/>
              </w:rPr>
              <w:t xml:space="preserve"> Le secrétariat sera </w:t>
            </w:r>
            <w:r w:rsidR="00E269D4" w:rsidRPr="002D1824">
              <w:rPr>
                <w:rFonts w:asciiTheme="majorBidi" w:hAnsiTheme="majorBidi" w:cstheme="majorBidi"/>
              </w:rPr>
              <w:t>logé</w:t>
            </w:r>
            <w:r w:rsidRPr="002D1824">
              <w:rPr>
                <w:rFonts w:asciiTheme="majorBidi" w:hAnsiTheme="majorBidi" w:cstheme="majorBidi"/>
              </w:rPr>
              <w:t xml:space="preserve"> dans le nouveau bâtiment de l’INSAPT ; </w:t>
            </w:r>
          </w:p>
          <w:p w14:paraId="77158FFB" w14:textId="55FE2FCA" w:rsidR="00E269D4" w:rsidRPr="002D1824" w:rsidRDefault="00E269D4" w:rsidP="002D1824">
            <w:pPr>
              <w:pStyle w:val="Paragraphedeliste"/>
              <w:numPr>
                <w:ilvl w:val="0"/>
                <w:numId w:val="8"/>
              </w:numPr>
              <w:spacing w:line="276" w:lineRule="auto"/>
              <w:ind w:left="472"/>
              <w:jc w:val="both"/>
              <w:rPr>
                <w:rFonts w:asciiTheme="majorBidi" w:hAnsiTheme="majorBidi" w:cstheme="majorBidi"/>
              </w:rPr>
            </w:pPr>
            <w:r w:rsidRPr="002D1824">
              <w:rPr>
                <w:rFonts w:asciiTheme="majorBidi" w:hAnsiTheme="majorBidi" w:cstheme="majorBidi"/>
              </w:rPr>
              <w:t xml:space="preserve">Une lettre sollicitant l’appui </w:t>
            </w:r>
            <w:r w:rsidRPr="002D1824">
              <w:rPr>
                <w:rFonts w:asciiTheme="majorBidi" w:hAnsiTheme="majorBidi" w:cstheme="majorBidi"/>
              </w:rPr>
              <w:t>technique à l’utilisation des outils de suivi du PANSS</w:t>
            </w:r>
          </w:p>
          <w:p w14:paraId="1E1FD943" w14:textId="4B7C354C" w:rsidR="00E269D4" w:rsidRPr="002D1824" w:rsidRDefault="00E269D4" w:rsidP="002D1824">
            <w:pPr>
              <w:pStyle w:val="Paragraphedeliste"/>
              <w:tabs>
                <w:tab w:val="left" w:pos="7797"/>
              </w:tabs>
              <w:spacing w:line="276" w:lineRule="auto"/>
              <w:ind w:left="472"/>
              <w:rPr>
                <w:rFonts w:asciiTheme="majorBidi" w:hAnsiTheme="majorBidi" w:cstheme="majorBidi"/>
              </w:rPr>
            </w:pPr>
          </w:p>
        </w:tc>
        <w:tc>
          <w:tcPr>
            <w:tcW w:w="2960" w:type="dxa"/>
          </w:tcPr>
          <w:p w14:paraId="46DEB309" w14:textId="26F666CF" w:rsidR="006E07A2" w:rsidRPr="002D1824" w:rsidRDefault="006E07A2" w:rsidP="002D1824">
            <w:pPr>
              <w:tabs>
                <w:tab w:val="left" w:pos="7797"/>
              </w:tabs>
              <w:spacing w:line="276" w:lineRule="auto"/>
              <w:ind w:left="720"/>
              <w:rPr>
                <w:rFonts w:asciiTheme="majorBidi" w:hAnsiTheme="majorBidi" w:cstheme="majorBidi"/>
              </w:rPr>
            </w:pPr>
          </w:p>
        </w:tc>
      </w:tr>
    </w:tbl>
    <w:p w14:paraId="18852C79" w14:textId="77777777" w:rsidR="00293E66" w:rsidRPr="002D1824" w:rsidRDefault="00293E66" w:rsidP="002D1824">
      <w:pPr>
        <w:tabs>
          <w:tab w:val="left" w:pos="7797"/>
        </w:tabs>
        <w:spacing w:line="276" w:lineRule="auto"/>
        <w:rPr>
          <w:rFonts w:asciiTheme="majorBidi" w:hAnsiTheme="majorBidi" w:cstheme="majorBidi"/>
        </w:rPr>
      </w:pPr>
    </w:p>
    <w:p w14:paraId="4807E810" w14:textId="68AA0DFF" w:rsidR="00DA2995" w:rsidRPr="002D1824" w:rsidRDefault="00E269D4" w:rsidP="002D1824">
      <w:pPr>
        <w:tabs>
          <w:tab w:val="left" w:pos="7797"/>
        </w:tabs>
        <w:spacing w:line="276" w:lineRule="auto"/>
        <w:rPr>
          <w:rFonts w:asciiTheme="majorBidi" w:hAnsiTheme="majorBidi" w:cstheme="majorBidi"/>
        </w:rPr>
      </w:pPr>
      <w:r w:rsidRPr="002D1824">
        <w:rPr>
          <w:rFonts w:asciiTheme="majorBidi" w:hAnsiTheme="majorBidi" w:cstheme="majorBidi"/>
        </w:rPr>
        <w:t>Commencée à 10</w:t>
      </w:r>
      <w:r w:rsidR="00DA2995" w:rsidRPr="002D1824">
        <w:rPr>
          <w:rFonts w:asciiTheme="majorBidi" w:hAnsiTheme="majorBidi" w:cstheme="majorBidi"/>
        </w:rPr>
        <w:t>H</w:t>
      </w:r>
      <w:r w:rsidR="00673034" w:rsidRPr="002D1824">
        <w:rPr>
          <w:rFonts w:asciiTheme="majorBidi" w:hAnsiTheme="majorBidi" w:cstheme="majorBidi"/>
        </w:rPr>
        <w:t>, la réunion a pris fin</w:t>
      </w:r>
      <w:r w:rsidR="00075CAD" w:rsidRPr="002D1824">
        <w:rPr>
          <w:rFonts w:asciiTheme="majorBidi" w:hAnsiTheme="majorBidi" w:cstheme="majorBidi"/>
        </w:rPr>
        <w:t xml:space="preserve"> à 11</w:t>
      </w:r>
      <w:r w:rsidR="00673034" w:rsidRPr="002D1824">
        <w:rPr>
          <w:rFonts w:asciiTheme="majorBidi" w:hAnsiTheme="majorBidi" w:cstheme="majorBidi"/>
        </w:rPr>
        <w:t>H</w:t>
      </w:r>
      <w:r w:rsidRPr="002D1824">
        <w:rPr>
          <w:rFonts w:asciiTheme="majorBidi" w:hAnsiTheme="majorBidi" w:cstheme="majorBidi"/>
        </w:rPr>
        <w:t>30</w:t>
      </w:r>
      <w:r w:rsidR="00DA2995" w:rsidRPr="002D1824">
        <w:rPr>
          <w:rFonts w:asciiTheme="majorBidi" w:hAnsiTheme="majorBidi" w:cstheme="majorBidi"/>
        </w:rPr>
        <w:t>.</w:t>
      </w:r>
    </w:p>
    <w:sectPr w:rsidR="00DA2995" w:rsidRPr="002D1824" w:rsidSect="00A413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0BB"/>
    <w:multiLevelType w:val="hybridMultilevel"/>
    <w:tmpl w:val="A58ED820"/>
    <w:lvl w:ilvl="0" w:tplc="C72446E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A6FD7"/>
    <w:multiLevelType w:val="hybridMultilevel"/>
    <w:tmpl w:val="C680902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3B54BC"/>
    <w:multiLevelType w:val="hybridMultilevel"/>
    <w:tmpl w:val="D72E7C34"/>
    <w:lvl w:ilvl="0" w:tplc="83C81A98">
      <w:numFmt w:val="bullet"/>
      <w:lvlText w:val="-"/>
      <w:lvlJc w:val="left"/>
      <w:pPr>
        <w:ind w:left="2417" w:hanging="360"/>
      </w:pPr>
      <w:rPr>
        <w:rFonts w:ascii="Times New Roman" w:eastAsiaTheme="minorHAnsi" w:hAnsi="Times New Roman" w:cs="Times New Roman" w:hint="default"/>
      </w:rPr>
    </w:lvl>
    <w:lvl w:ilvl="1" w:tplc="040C0003" w:tentative="1">
      <w:start w:val="1"/>
      <w:numFmt w:val="bullet"/>
      <w:lvlText w:val="o"/>
      <w:lvlJc w:val="left"/>
      <w:pPr>
        <w:ind w:left="3137" w:hanging="360"/>
      </w:pPr>
      <w:rPr>
        <w:rFonts w:ascii="Courier New" w:hAnsi="Courier New" w:cs="Courier New" w:hint="default"/>
      </w:rPr>
    </w:lvl>
    <w:lvl w:ilvl="2" w:tplc="040C0005" w:tentative="1">
      <w:start w:val="1"/>
      <w:numFmt w:val="bullet"/>
      <w:lvlText w:val=""/>
      <w:lvlJc w:val="left"/>
      <w:pPr>
        <w:ind w:left="3857" w:hanging="360"/>
      </w:pPr>
      <w:rPr>
        <w:rFonts w:ascii="Wingdings" w:hAnsi="Wingdings" w:hint="default"/>
      </w:rPr>
    </w:lvl>
    <w:lvl w:ilvl="3" w:tplc="040C0001" w:tentative="1">
      <w:start w:val="1"/>
      <w:numFmt w:val="bullet"/>
      <w:lvlText w:val=""/>
      <w:lvlJc w:val="left"/>
      <w:pPr>
        <w:ind w:left="4577" w:hanging="360"/>
      </w:pPr>
      <w:rPr>
        <w:rFonts w:ascii="Symbol" w:hAnsi="Symbol" w:hint="default"/>
      </w:rPr>
    </w:lvl>
    <w:lvl w:ilvl="4" w:tplc="040C0003" w:tentative="1">
      <w:start w:val="1"/>
      <w:numFmt w:val="bullet"/>
      <w:lvlText w:val="o"/>
      <w:lvlJc w:val="left"/>
      <w:pPr>
        <w:ind w:left="5297" w:hanging="360"/>
      </w:pPr>
      <w:rPr>
        <w:rFonts w:ascii="Courier New" w:hAnsi="Courier New" w:cs="Courier New" w:hint="default"/>
      </w:rPr>
    </w:lvl>
    <w:lvl w:ilvl="5" w:tplc="040C0005" w:tentative="1">
      <w:start w:val="1"/>
      <w:numFmt w:val="bullet"/>
      <w:lvlText w:val=""/>
      <w:lvlJc w:val="left"/>
      <w:pPr>
        <w:ind w:left="6017" w:hanging="360"/>
      </w:pPr>
      <w:rPr>
        <w:rFonts w:ascii="Wingdings" w:hAnsi="Wingdings" w:hint="default"/>
      </w:rPr>
    </w:lvl>
    <w:lvl w:ilvl="6" w:tplc="040C0001" w:tentative="1">
      <w:start w:val="1"/>
      <w:numFmt w:val="bullet"/>
      <w:lvlText w:val=""/>
      <w:lvlJc w:val="left"/>
      <w:pPr>
        <w:ind w:left="6737" w:hanging="360"/>
      </w:pPr>
      <w:rPr>
        <w:rFonts w:ascii="Symbol" w:hAnsi="Symbol" w:hint="default"/>
      </w:rPr>
    </w:lvl>
    <w:lvl w:ilvl="7" w:tplc="040C0003" w:tentative="1">
      <w:start w:val="1"/>
      <w:numFmt w:val="bullet"/>
      <w:lvlText w:val="o"/>
      <w:lvlJc w:val="left"/>
      <w:pPr>
        <w:ind w:left="7457" w:hanging="360"/>
      </w:pPr>
      <w:rPr>
        <w:rFonts w:ascii="Courier New" w:hAnsi="Courier New" w:cs="Courier New" w:hint="default"/>
      </w:rPr>
    </w:lvl>
    <w:lvl w:ilvl="8" w:tplc="040C0005" w:tentative="1">
      <w:start w:val="1"/>
      <w:numFmt w:val="bullet"/>
      <w:lvlText w:val=""/>
      <w:lvlJc w:val="left"/>
      <w:pPr>
        <w:ind w:left="8177" w:hanging="360"/>
      </w:pPr>
      <w:rPr>
        <w:rFonts w:ascii="Wingdings" w:hAnsi="Wingdings" w:hint="default"/>
      </w:rPr>
    </w:lvl>
  </w:abstractNum>
  <w:abstractNum w:abstractNumId="3" w15:restartNumberingAfterBreak="0">
    <w:nsid w:val="34B6753D"/>
    <w:multiLevelType w:val="hybridMultilevel"/>
    <w:tmpl w:val="FE64E452"/>
    <w:lvl w:ilvl="0" w:tplc="86BE87B8">
      <w:start w:val="1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7C82395"/>
    <w:multiLevelType w:val="hybridMultilevel"/>
    <w:tmpl w:val="9940C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FB13A1"/>
    <w:multiLevelType w:val="hybridMultilevel"/>
    <w:tmpl w:val="5F2A2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FE611A"/>
    <w:multiLevelType w:val="hybridMultilevel"/>
    <w:tmpl w:val="D0B2C89A"/>
    <w:lvl w:ilvl="0" w:tplc="AA2493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F727A6"/>
    <w:multiLevelType w:val="hybridMultilevel"/>
    <w:tmpl w:val="AC3C01A4"/>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8646FF"/>
    <w:multiLevelType w:val="hybridMultilevel"/>
    <w:tmpl w:val="81449A2E"/>
    <w:lvl w:ilvl="0" w:tplc="83C81A9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DA5423"/>
    <w:multiLevelType w:val="hybridMultilevel"/>
    <w:tmpl w:val="03926A28"/>
    <w:lvl w:ilvl="0" w:tplc="C72446E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9"/>
  </w:num>
  <w:num w:numId="6">
    <w:abstractNumId w:val="1"/>
  </w:num>
  <w:num w:numId="7">
    <w:abstractNumId w:val="5"/>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3D"/>
    <w:rsid w:val="0002032D"/>
    <w:rsid w:val="000512D9"/>
    <w:rsid w:val="00075CAD"/>
    <w:rsid w:val="00090373"/>
    <w:rsid w:val="000B617A"/>
    <w:rsid w:val="001608D0"/>
    <w:rsid w:val="00165EC5"/>
    <w:rsid w:val="001752C4"/>
    <w:rsid w:val="0019624D"/>
    <w:rsid w:val="001A38FB"/>
    <w:rsid w:val="001C6536"/>
    <w:rsid w:val="00217531"/>
    <w:rsid w:val="002201F0"/>
    <w:rsid w:val="00293E66"/>
    <w:rsid w:val="002A2C60"/>
    <w:rsid w:val="002B4534"/>
    <w:rsid w:val="002D1824"/>
    <w:rsid w:val="002F25B5"/>
    <w:rsid w:val="002F4323"/>
    <w:rsid w:val="00307CD7"/>
    <w:rsid w:val="00377BF3"/>
    <w:rsid w:val="004024F4"/>
    <w:rsid w:val="004706D6"/>
    <w:rsid w:val="0048757E"/>
    <w:rsid w:val="00517225"/>
    <w:rsid w:val="00566FD8"/>
    <w:rsid w:val="00592755"/>
    <w:rsid w:val="00596D24"/>
    <w:rsid w:val="005C632A"/>
    <w:rsid w:val="00673034"/>
    <w:rsid w:val="006E07A2"/>
    <w:rsid w:val="006E57E7"/>
    <w:rsid w:val="00717321"/>
    <w:rsid w:val="00722751"/>
    <w:rsid w:val="007407F9"/>
    <w:rsid w:val="007418BD"/>
    <w:rsid w:val="0076511C"/>
    <w:rsid w:val="00793E1C"/>
    <w:rsid w:val="007F30E7"/>
    <w:rsid w:val="008114C6"/>
    <w:rsid w:val="00844553"/>
    <w:rsid w:val="0088526F"/>
    <w:rsid w:val="00935578"/>
    <w:rsid w:val="00954BBA"/>
    <w:rsid w:val="00980195"/>
    <w:rsid w:val="009875DC"/>
    <w:rsid w:val="009B18D5"/>
    <w:rsid w:val="009E1CFA"/>
    <w:rsid w:val="009E1D4D"/>
    <w:rsid w:val="00A214F7"/>
    <w:rsid w:val="00A413D0"/>
    <w:rsid w:val="00A444FE"/>
    <w:rsid w:val="00A53E71"/>
    <w:rsid w:val="00AF7F3C"/>
    <w:rsid w:val="00B11227"/>
    <w:rsid w:val="00B434C5"/>
    <w:rsid w:val="00BC1CFD"/>
    <w:rsid w:val="00BC50A8"/>
    <w:rsid w:val="00C27A92"/>
    <w:rsid w:val="00C50EDE"/>
    <w:rsid w:val="00D30B30"/>
    <w:rsid w:val="00DA03E5"/>
    <w:rsid w:val="00DA2995"/>
    <w:rsid w:val="00DA3F68"/>
    <w:rsid w:val="00DB75A1"/>
    <w:rsid w:val="00DF2C8F"/>
    <w:rsid w:val="00E01208"/>
    <w:rsid w:val="00E269D4"/>
    <w:rsid w:val="00E2793D"/>
    <w:rsid w:val="00E40C99"/>
    <w:rsid w:val="00E42926"/>
    <w:rsid w:val="00E50582"/>
    <w:rsid w:val="00E90DF6"/>
    <w:rsid w:val="00EE6295"/>
    <w:rsid w:val="00F43FEF"/>
    <w:rsid w:val="00FA10F3"/>
    <w:rsid w:val="00FA35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A815"/>
  <w15:chartTrackingRefBased/>
  <w15:docId w15:val="{E0B8F108-B315-F941-B2CC-4545F796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3E66"/>
    <w:pPr>
      <w:ind w:left="720"/>
      <w:contextualSpacing/>
    </w:pPr>
  </w:style>
  <w:style w:type="table" w:styleId="Grilledutableau">
    <w:name w:val="Table Grid"/>
    <w:basedOn w:val="TableauNormal"/>
    <w:uiPriority w:val="39"/>
    <w:rsid w:val="0029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qFormat/>
    <w:rsid w:val="0019624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E50582"/>
  </w:style>
  <w:style w:type="paragraph" w:styleId="Textedebulles">
    <w:name w:val="Balloon Text"/>
    <w:basedOn w:val="Normal"/>
    <w:link w:val="TextedebullesCar"/>
    <w:uiPriority w:val="99"/>
    <w:semiHidden/>
    <w:unhideWhenUsed/>
    <w:rsid w:val="00FA35B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35B4"/>
    <w:rPr>
      <w:rFonts w:ascii="Segoe UI" w:hAnsi="Segoe UI" w:cs="Segoe UI"/>
      <w:sz w:val="18"/>
      <w:szCs w:val="18"/>
    </w:rPr>
  </w:style>
  <w:style w:type="paragraph" w:styleId="NormalWeb">
    <w:name w:val="Normal (Web)"/>
    <w:basedOn w:val="Normal"/>
    <w:uiPriority w:val="99"/>
    <w:unhideWhenUsed/>
    <w:rsid w:val="006E07A2"/>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link w:val="SansinterligneCar"/>
    <w:uiPriority w:val="1"/>
    <w:qFormat/>
    <w:rsid w:val="002D1824"/>
    <w:rPr>
      <w:rFonts w:eastAsiaTheme="minorEastAsia"/>
      <w:sz w:val="22"/>
      <w:szCs w:val="22"/>
      <w:lang w:val="en-US"/>
    </w:rPr>
  </w:style>
  <w:style w:type="character" w:customStyle="1" w:styleId="SansinterligneCar">
    <w:name w:val="Sans interligne Car"/>
    <w:basedOn w:val="Policepardfaut"/>
    <w:link w:val="Sansinterligne"/>
    <w:uiPriority w:val="1"/>
    <w:rsid w:val="002D1824"/>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0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554</Words>
  <Characters>3051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4</cp:revision>
  <dcterms:created xsi:type="dcterms:W3CDTF">2025-12-24T08:13:00Z</dcterms:created>
  <dcterms:modified xsi:type="dcterms:W3CDTF">2025-12-24T09:30:00Z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2025-06-24T12:00:26Z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b78e95ef-6b07-4a4c-912a-2f2b2034de06</vt:lpwstr>
  </property>
  <property fmtid="{D5CDD505-2E9C-101B-9397-08002B2CF9AE}" pid="8" name="MSIP_Label_2a3a108f-898d-4589-9ebc-7ee3b46df9b8_ContentBits">
    <vt:lpwstr>0</vt:lpwstr>
  </property>
</Properties>
</file>