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71"/>
        <w:tblW w:w="9917" w:type="dxa"/>
        <w:tblLook w:val="04A0" w:firstRow="1" w:lastRow="0" w:firstColumn="1" w:lastColumn="0" w:noHBand="0" w:noVBand="1"/>
      </w:tblPr>
      <w:tblGrid>
        <w:gridCol w:w="3917"/>
        <w:gridCol w:w="2815"/>
        <w:gridCol w:w="3185"/>
      </w:tblGrid>
      <w:tr w:rsidR="002D1824" w:rsidRPr="002D1824" w14:paraId="6B804033" w14:textId="77777777" w:rsidTr="00145230">
        <w:trPr>
          <w:trHeight w:val="2078"/>
        </w:trPr>
        <w:tc>
          <w:tcPr>
            <w:tcW w:w="3917" w:type="dxa"/>
          </w:tcPr>
          <w:p w14:paraId="67E1CFFD" w14:textId="77777777" w:rsidR="002D1824" w:rsidRPr="002D1824" w:rsidRDefault="002D1824" w:rsidP="002D1824">
            <w:pPr>
              <w:pStyle w:val="Sansinterligne"/>
              <w:spacing w:line="276" w:lineRule="auto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2D1824">
              <w:rPr>
                <w:rFonts w:asciiTheme="majorBidi" w:hAnsiTheme="majorBidi" w:cstheme="majorBidi"/>
                <w:sz w:val="18"/>
                <w:szCs w:val="18"/>
                <w:lang w:val="fr-FR"/>
              </w:rPr>
              <w:t>RÉPUBLIQUE DU TCHAD</w:t>
            </w:r>
          </w:p>
          <w:p w14:paraId="5CF51385" w14:textId="77777777" w:rsidR="002D1824" w:rsidRPr="002D1824" w:rsidRDefault="002D1824" w:rsidP="002D1824">
            <w:pPr>
              <w:spacing w:line="276" w:lineRule="auto"/>
              <w:ind w:right="31"/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  <w:rtl/>
              </w:rPr>
            </w:pPr>
            <w:r w:rsidRPr="002D1824"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</w:rPr>
              <w:t xml:space="preserve">************ </w:t>
            </w:r>
          </w:p>
          <w:p w14:paraId="40FAC3C3" w14:textId="77777777" w:rsidR="002D1824" w:rsidRPr="002D1824" w:rsidRDefault="002D1824" w:rsidP="002D1824">
            <w:pPr>
              <w:spacing w:line="276" w:lineRule="auto"/>
              <w:ind w:right="31"/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</w:rPr>
            </w:pPr>
            <w:r w:rsidRPr="002D1824"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</w:rPr>
              <w:t>PRESIDENCE DE LA REPUBLIQUE</w:t>
            </w:r>
          </w:p>
          <w:p w14:paraId="6F34DFA3" w14:textId="77777777" w:rsidR="002D1824" w:rsidRPr="002D1824" w:rsidRDefault="002D1824" w:rsidP="002D1824">
            <w:pPr>
              <w:spacing w:line="276" w:lineRule="auto"/>
              <w:ind w:right="31"/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  <w:lang w:val="en-US"/>
              </w:rPr>
            </w:pPr>
            <w:r w:rsidRPr="002D1824"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  <w:lang w:val="en-US"/>
              </w:rPr>
              <w:t xml:space="preserve">************ </w:t>
            </w:r>
          </w:p>
          <w:p w14:paraId="5A745B36" w14:textId="77777777" w:rsidR="002D1824" w:rsidRPr="002D1824" w:rsidRDefault="002D1824" w:rsidP="002D1824">
            <w:pPr>
              <w:spacing w:line="276" w:lineRule="auto"/>
              <w:ind w:right="31"/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  <w:lang w:val="en-US"/>
              </w:rPr>
            </w:pPr>
            <w:r w:rsidRPr="002D1824"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  <w:lang w:val="en-US"/>
              </w:rPr>
              <w:t>PRIMATURE</w:t>
            </w:r>
          </w:p>
          <w:p w14:paraId="3CDC0F25" w14:textId="77777777" w:rsidR="002D1824" w:rsidRPr="002D1824" w:rsidRDefault="002D1824" w:rsidP="002D1824">
            <w:pPr>
              <w:spacing w:line="276" w:lineRule="auto"/>
              <w:ind w:right="31"/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  <w:lang w:val="en-US"/>
              </w:rPr>
            </w:pPr>
            <w:r w:rsidRPr="002D1824"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  <w:lang w:val="en-US"/>
              </w:rPr>
              <w:t xml:space="preserve">************ </w:t>
            </w:r>
          </w:p>
          <w:p w14:paraId="613DC0D4" w14:textId="77777777" w:rsidR="002D1824" w:rsidRPr="002D1824" w:rsidRDefault="002D1824" w:rsidP="002D1824">
            <w:pPr>
              <w:spacing w:line="276" w:lineRule="auto"/>
              <w:ind w:right="31"/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  <w:rtl/>
              </w:rPr>
            </w:pPr>
            <w:r w:rsidRPr="002D1824"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  <w:lang w:val="en-US"/>
              </w:rPr>
              <w:t>COMITE INTERMINISTERIELE ONE HEALTH</w:t>
            </w:r>
          </w:p>
          <w:p w14:paraId="191B5C4F" w14:textId="77777777" w:rsidR="002D1824" w:rsidRPr="002D1824" w:rsidRDefault="002D1824" w:rsidP="002D1824">
            <w:pPr>
              <w:spacing w:line="276" w:lineRule="auto"/>
              <w:ind w:right="31"/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  <w:lang w:val="en-US"/>
              </w:rPr>
            </w:pPr>
            <w:r w:rsidRPr="002D1824"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  <w:lang w:val="en-US"/>
              </w:rPr>
              <w:t>************</w:t>
            </w:r>
          </w:p>
          <w:p w14:paraId="49B10DA1" w14:textId="77777777" w:rsidR="002D1824" w:rsidRPr="002D1824" w:rsidRDefault="002D1824" w:rsidP="002D1824">
            <w:pPr>
              <w:spacing w:line="276" w:lineRule="auto"/>
              <w:ind w:right="31"/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  <w:lang w:val="en-US"/>
              </w:rPr>
            </w:pPr>
            <w:r w:rsidRPr="002D1824"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  <w:lang w:val="en-US"/>
              </w:rPr>
              <w:t>COORDINATION ONE HEALTH</w:t>
            </w:r>
          </w:p>
          <w:p w14:paraId="2864A58B" w14:textId="77777777" w:rsidR="002D1824" w:rsidRPr="002D1824" w:rsidRDefault="002D1824" w:rsidP="002D1824">
            <w:pPr>
              <w:spacing w:line="276" w:lineRule="auto"/>
              <w:ind w:right="31"/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  <w:rtl/>
              </w:rPr>
            </w:pPr>
            <w:r w:rsidRPr="002D1824"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  <w:lang w:val="en-US"/>
              </w:rPr>
              <w:t xml:space="preserve">************ </w:t>
            </w:r>
          </w:p>
          <w:p w14:paraId="382F86FC" w14:textId="77777777" w:rsidR="002D1824" w:rsidRPr="002D1824" w:rsidRDefault="002D1824" w:rsidP="002D1824">
            <w:pPr>
              <w:spacing w:line="276" w:lineRule="auto"/>
              <w:ind w:right="31"/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  <w:lang w:val="en-US"/>
              </w:rPr>
            </w:pPr>
            <w:r w:rsidRPr="002D1824"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  <w:lang w:val="en-US"/>
              </w:rPr>
              <w:t>SECRETARIAT PERMANENT ONE HEALTH</w:t>
            </w:r>
          </w:p>
          <w:p w14:paraId="125A41F3" w14:textId="77777777" w:rsidR="002D1824" w:rsidRPr="002D1824" w:rsidRDefault="002D1824" w:rsidP="002D1824">
            <w:pPr>
              <w:spacing w:line="276" w:lineRule="auto"/>
              <w:ind w:right="31"/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</w:rPr>
            </w:pPr>
            <w:r w:rsidRPr="002D1824">
              <w:rPr>
                <w:rFonts w:asciiTheme="majorBidi" w:hAnsiTheme="majorBidi" w:cstheme="majorBidi"/>
                <w:bCs/>
                <w:color w:val="000000" w:themeColor="text1"/>
                <w:sz w:val="18"/>
                <w:szCs w:val="18"/>
              </w:rPr>
              <w:t>***********</w:t>
            </w:r>
          </w:p>
          <w:p w14:paraId="2BA0B6EF" w14:textId="77777777" w:rsidR="002D1824" w:rsidRPr="002D1824" w:rsidRDefault="002D1824" w:rsidP="002D1824">
            <w:pPr>
              <w:spacing w:line="276" w:lineRule="auto"/>
              <w:ind w:right="31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5" w:type="dxa"/>
          </w:tcPr>
          <w:p w14:paraId="4F96B661" w14:textId="77777777" w:rsidR="002D1824" w:rsidRPr="002D1824" w:rsidRDefault="002D1824" w:rsidP="002D1824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D182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</w:rPr>
              <w:t>Unité –Travail-Progrès</w:t>
            </w:r>
          </w:p>
          <w:p w14:paraId="63DF92FC" w14:textId="77777777" w:rsidR="002D1824" w:rsidRPr="002D1824" w:rsidRDefault="002D1824" w:rsidP="002D1824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D1824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  <w:t>وحدة - عمل - تقدم</w:t>
            </w:r>
          </w:p>
          <w:p w14:paraId="1316AF08" w14:textId="77777777" w:rsidR="002D1824" w:rsidRPr="002D1824" w:rsidRDefault="002D1824" w:rsidP="002D1824">
            <w:pPr>
              <w:autoSpaceDE w:val="0"/>
              <w:autoSpaceDN w:val="0"/>
              <w:bidi/>
              <w:adjustRightInd w:val="0"/>
              <w:spacing w:line="276" w:lineRule="auto"/>
              <w:ind w:left="115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D1824">
              <w:rPr>
                <w:rFonts w:asciiTheme="majorBidi" w:eastAsia="Calibri" w:hAnsiTheme="majorBidi" w:cstheme="majorBidi"/>
                <w:noProof/>
                <w:color w:val="000000" w:themeColor="text1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22BDDD6" wp14:editId="57EA3794">
                  <wp:simplePos x="0" y="0"/>
                  <wp:positionH relativeFrom="column">
                    <wp:posOffset>499563</wp:posOffset>
                  </wp:positionH>
                  <wp:positionV relativeFrom="paragraph">
                    <wp:posOffset>82850</wp:posOffset>
                  </wp:positionV>
                  <wp:extent cx="818771" cy="789451"/>
                  <wp:effectExtent l="0" t="0" r="635" b="0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811" cy="797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458571" w14:textId="77777777" w:rsidR="002D1824" w:rsidRPr="002D1824" w:rsidRDefault="002D1824" w:rsidP="002D1824">
            <w:pPr>
              <w:autoSpaceDE w:val="0"/>
              <w:autoSpaceDN w:val="0"/>
              <w:bidi/>
              <w:adjustRightInd w:val="0"/>
              <w:spacing w:line="276" w:lineRule="auto"/>
              <w:ind w:left="708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85" w:type="dxa"/>
            <w:hideMark/>
          </w:tcPr>
          <w:p w14:paraId="4E1D4174" w14:textId="77777777" w:rsidR="002D1824" w:rsidRPr="002D1824" w:rsidRDefault="002D1824" w:rsidP="002D1824">
            <w:pPr>
              <w:widowControl w:val="0"/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2D1824"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</w:rPr>
              <w:t>جـــمــهــوريـــة تـــــشــــاد</w:t>
            </w:r>
          </w:p>
          <w:p w14:paraId="5364CD37" w14:textId="77777777" w:rsidR="002D1824" w:rsidRPr="002D1824" w:rsidRDefault="002D1824" w:rsidP="002D1824">
            <w:pPr>
              <w:bidi/>
              <w:spacing w:line="276" w:lineRule="auto"/>
              <w:ind w:right="312"/>
              <w:jc w:val="both"/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</w:rPr>
            </w:pPr>
            <w:r w:rsidRPr="002D1824"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</w:rPr>
              <w:t>********</w:t>
            </w:r>
          </w:p>
          <w:p w14:paraId="5D219B28" w14:textId="77777777" w:rsidR="002D1824" w:rsidRPr="002D1824" w:rsidRDefault="002D1824" w:rsidP="002D1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276" w:lineRule="auto"/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  <w:lang w:bidi="ar"/>
              </w:rPr>
            </w:pPr>
            <w:r w:rsidRPr="002D1824"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</w:rPr>
              <w:t>رئاسة الجمهورية</w:t>
            </w:r>
          </w:p>
          <w:p w14:paraId="6D4A481D" w14:textId="77777777" w:rsidR="002D1824" w:rsidRPr="002D1824" w:rsidRDefault="002D1824" w:rsidP="002D1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276" w:lineRule="auto"/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  <w:lang w:bidi="ar"/>
              </w:rPr>
            </w:pPr>
            <w:r w:rsidRPr="002D1824"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  <w:lang w:bidi="ar"/>
              </w:rPr>
              <w:t>************</w:t>
            </w:r>
          </w:p>
          <w:p w14:paraId="55BD60AB" w14:textId="77777777" w:rsidR="002D1824" w:rsidRPr="002D1824" w:rsidRDefault="002D1824" w:rsidP="002D1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276" w:lineRule="auto"/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  <w:lang w:bidi="ar"/>
              </w:rPr>
            </w:pPr>
            <w:r w:rsidRPr="002D1824"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</w:rPr>
              <w:t>مكتب رئيس الوزراء</w:t>
            </w:r>
          </w:p>
          <w:p w14:paraId="5D325BC2" w14:textId="77777777" w:rsidR="002D1824" w:rsidRPr="002D1824" w:rsidRDefault="002D1824" w:rsidP="002D1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276" w:lineRule="auto"/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  <w:lang w:bidi="ar"/>
              </w:rPr>
            </w:pPr>
            <w:r w:rsidRPr="002D1824"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  <w:lang w:bidi="ar"/>
              </w:rPr>
              <w:t>************</w:t>
            </w:r>
          </w:p>
          <w:p w14:paraId="6FF700EF" w14:textId="77777777" w:rsidR="002D1824" w:rsidRPr="002D1824" w:rsidRDefault="002D1824" w:rsidP="002D1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276" w:lineRule="auto"/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  <w:lang w:bidi="ar"/>
              </w:rPr>
            </w:pPr>
            <w:r w:rsidRPr="002D1824"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</w:rPr>
              <w:t>اللجنة الوزارية للصحة الواحدة</w:t>
            </w:r>
          </w:p>
          <w:p w14:paraId="71EBBA65" w14:textId="77777777" w:rsidR="002D1824" w:rsidRPr="002D1824" w:rsidRDefault="002D1824" w:rsidP="002D1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276" w:lineRule="auto"/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  <w:lang w:bidi="ar"/>
              </w:rPr>
            </w:pPr>
            <w:r w:rsidRPr="002D1824"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  <w:lang w:bidi="ar"/>
              </w:rPr>
              <w:t>************</w:t>
            </w:r>
          </w:p>
          <w:p w14:paraId="7B5AB258" w14:textId="77777777" w:rsidR="002D1824" w:rsidRPr="002D1824" w:rsidRDefault="002D1824" w:rsidP="002D1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276" w:lineRule="auto"/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  <w:lang w:bidi="ar"/>
              </w:rPr>
            </w:pPr>
            <w:r w:rsidRPr="002D1824"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</w:rPr>
              <w:t>تنسيق الصحة الواحدة</w:t>
            </w:r>
          </w:p>
          <w:p w14:paraId="6178CB55" w14:textId="77777777" w:rsidR="002D1824" w:rsidRPr="002D1824" w:rsidRDefault="002D1824" w:rsidP="002D1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276" w:lineRule="auto"/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  <w:lang w:bidi="ar"/>
              </w:rPr>
            </w:pPr>
            <w:r w:rsidRPr="002D1824"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  <w:lang w:bidi="ar"/>
              </w:rPr>
              <w:t>************</w:t>
            </w:r>
          </w:p>
          <w:p w14:paraId="721D7556" w14:textId="77777777" w:rsidR="002D1824" w:rsidRPr="002D1824" w:rsidRDefault="002D1824" w:rsidP="002D1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276" w:lineRule="auto"/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  <w:lang w:bidi="ar"/>
              </w:rPr>
            </w:pPr>
            <w:r w:rsidRPr="002D1824"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</w:rPr>
              <w:t>الأمانة الدائمة للصحة الواحدة</w:t>
            </w:r>
          </w:p>
          <w:p w14:paraId="6F2B4EF0" w14:textId="77777777" w:rsidR="002D1824" w:rsidRPr="002D1824" w:rsidRDefault="002D1824" w:rsidP="002D1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D1824">
              <w:rPr>
                <w:rFonts w:asciiTheme="majorBidi" w:eastAsia="Calibri" w:hAnsiTheme="majorBidi" w:cstheme="majorBidi"/>
                <w:bCs/>
                <w:color w:val="000000" w:themeColor="text1"/>
                <w:sz w:val="20"/>
                <w:szCs w:val="20"/>
                <w:rtl/>
                <w:lang w:bidi="ar"/>
              </w:rPr>
              <w:t>*************</w:t>
            </w:r>
          </w:p>
        </w:tc>
      </w:tr>
    </w:tbl>
    <w:p w14:paraId="7B257AB8" w14:textId="77777777" w:rsidR="002D1824" w:rsidRPr="002D1824" w:rsidRDefault="002D1824" w:rsidP="002D1824">
      <w:pPr>
        <w:tabs>
          <w:tab w:val="left" w:pos="7797"/>
        </w:tabs>
        <w:spacing w:line="276" w:lineRule="auto"/>
        <w:jc w:val="center"/>
        <w:rPr>
          <w:rFonts w:asciiTheme="majorBidi" w:hAnsiTheme="majorBidi" w:cstheme="majorBidi"/>
          <w:b/>
        </w:rPr>
      </w:pPr>
    </w:p>
    <w:p w14:paraId="7E440C51" w14:textId="42D832E6" w:rsidR="00293E66" w:rsidRPr="002D1824" w:rsidRDefault="00722751" w:rsidP="002D1824">
      <w:pPr>
        <w:tabs>
          <w:tab w:val="left" w:pos="7797"/>
        </w:tabs>
        <w:spacing w:line="276" w:lineRule="auto"/>
        <w:jc w:val="center"/>
        <w:rPr>
          <w:rFonts w:asciiTheme="majorBidi" w:hAnsiTheme="majorBidi" w:cstheme="majorBidi"/>
          <w:b/>
        </w:rPr>
      </w:pPr>
      <w:r w:rsidRPr="002D1824">
        <w:rPr>
          <w:rFonts w:asciiTheme="majorBidi" w:hAnsiTheme="majorBidi" w:cstheme="majorBidi"/>
          <w:b/>
        </w:rPr>
        <w:t xml:space="preserve">COMPTE RENDU </w:t>
      </w:r>
      <w:r w:rsidR="00075CAD" w:rsidRPr="002D1824">
        <w:rPr>
          <w:rFonts w:asciiTheme="majorBidi" w:hAnsiTheme="majorBidi" w:cstheme="majorBidi"/>
          <w:b/>
        </w:rPr>
        <w:t>D</w:t>
      </w:r>
      <w:r w:rsidR="00DA03E5" w:rsidRPr="002D1824">
        <w:rPr>
          <w:rFonts w:asciiTheme="majorBidi" w:hAnsiTheme="majorBidi" w:cstheme="majorBidi"/>
          <w:b/>
        </w:rPr>
        <w:t>E LA</w:t>
      </w:r>
      <w:r w:rsidR="00075CAD" w:rsidRPr="002D1824">
        <w:rPr>
          <w:rFonts w:asciiTheme="majorBidi" w:hAnsiTheme="majorBidi" w:cstheme="majorBidi"/>
          <w:b/>
        </w:rPr>
        <w:t xml:space="preserve"> RE</w:t>
      </w:r>
      <w:r w:rsidR="00E90DF6" w:rsidRPr="002D1824">
        <w:rPr>
          <w:rFonts w:asciiTheme="majorBidi" w:hAnsiTheme="majorBidi" w:cstheme="majorBidi"/>
          <w:b/>
        </w:rPr>
        <w:t xml:space="preserve">UNION </w:t>
      </w:r>
      <w:r w:rsidR="00592755" w:rsidRPr="002D1824">
        <w:rPr>
          <w:rFonts w:asciiTheme="majorBidi" w:hAnsiTheme="majorBidi" w:cstheme="majorBidi"/>
          <w:b/>
        </w:rPr>
        <w:t>DE L’EQUIPE DU SECRETARIAT PARMANENT « ONE HEALTH »</w:t>
      </w:r>
    </w:p>
    <w:p w14:paraId="139982C7" w14:textId="77777777" w:rsidR="0019624D" w:rsidRPr="002D1824" w:rsidRDefault="0019624D" w:rsidP="002D1824">
      <w:pPr>
        <w:tabs>
          <w:tab w:val="left" w:pos="7797"/>
        </w:tabs>
        <w:spacing w:line="276" w:lineRule="auto"/>
        <w:rPr>
          <w:rFonts w:asciiTheme="majorBidi" w:hAnsiTheme="majorBidi" w:cstheme="majorBidi"/>
        </w:rPr>
      </w:pPr>
    </w:p>
    <w:p w14:paraId="033ACFCF" w14:textId="03B6F0DF" w:rsidR="0019624D" w:rsidRPr="002D1824" w:rsidRDefault="00F41CBB" w:rsidP="00F41CBB">
      <w:pPr>
        <w:tabs>
          <w:tab w:val="left" w:pos="7797"/>
        </w:tabs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 : 07</w:t>
      </w:r>
      <w:r w:rsidR="00592755" w:rsidRPr="002D182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Janvier 2026</w:t>
      </w:r>
    </w:p>
    <w:p w14:paraId="0242DE91" w14:textId="1DB611A8" w:rsidR="00217531" w:rsidRPr="002D1824" w:rsidRDefault="00722751" w:rsidP="002D1824">
      <w:pPr>
        <w:tabs>
          <w:tab w:val="left" w:pos="7797"/>
        </w:tabs>
        <w:spacing w:line="276" w:lineRule="auto"/>
        <w:rPr>
          <w:rFonts w:asciiTheme="majorBidi" w:hAnsiTheme="majorBidi" w:cstheme="majorBidi"/>
        </w:rPr>
      </w:pPr>
      <w:r w:rsidRPr="002D1824">
        <w:rPr>
          <w:rFonts w:asciiTheme="majorBidi" w:hAnsiTheme="majorBidi" w:cstheme="majorBidi"/>
        </w:rPr>
        <w:t xml:space="preserve">Lieu : </w:t>
      </w:r>
      <w:r w:rsidR="00592755" w:rsidRPr="002D1824">
        <w:rPr>
          <w:rFonts w:asciiTheme="majorBidi" w:hAnsiTheme="majorBidi" w:cstheme="majorBidi"/>
        </w:rPr>
        <w:t>Bureau CNBT</w:t>
      </w:r>
      <w:r w:rsidR="00E269D4" w:rsidRPr="002D1824">
        <w:rPr>
          <w:rFonts w:asciiTheme="majorBidi" w:hAnsiTheme="majorBidi" w:cstheme="majorBidi"/>
        </w:rPr>
        <w:t xml:space="preserve"> au CNRD</w:t>
      </w:r>
    </w:p>
    <w:p w14:paraId="5A611427" w14:textId="77777777" w:rsidR="00293E66" w:rsidRPr="002D1824" w:rsidRDefault="00BC1CFD" w:rsidP="002D1824">
      <w:pPr>
        <w:tabs>
          <w:tab w:val="left" w:pos="7797"/>
        </w:tabs>
        <w:spacing w:line="276" w:lineRule="auto"/>
        <w:rPr>
          <w:rFonts w:asciiTheme="majorBidi" w:hAnsiTheme="majorBidi" w:cstheme="majorBidi"/>
        </w:rPr>
      </w:pPr>
      <w:r w:rsidRPr="002D1824">
        <w:rPr>
          <w:rFonts w:asciiTheme="majorBidi" w:hAnsiTheme="majorBidi" w:cstheme="majorBidi"/>
        </w:rPr>
        <w:t xml:space="preserve">Ordre du jour : </w:t>
      </w:r>
    </w:p>
    <w:p w14:paraId="23CBE6B3" w14:textId="25D608B5" w:rsidR="00592755" w:rsidRPr="002D1824" w:rsidRDefault="009E1CFA" w:rsidP="002D1824">
      <w:pPr>
        <w:pStyle w:val="Paragraphedeliste"/>
        <w:numPr>
          <w:ilvl w:val="0"/>
          <w:numId w:val="9"/>
        </w:numPr>
        <w:spacing w:line="276" w:lineRule="auto"/>
        <w:rPr>
          <w:rFonts w:asciiTheme="majorBidi" w:hAnsiTheme="majorBidi" w:cstheme="majorBidi"/>
        </w:rPr>
      </w:pPr>
      <w:r w:rsidRPr="002D1824">
        <w:rPr>
          <w:rFonts w:asciiTheme="majorBidi" w:hAnsiTheme="majorBidi" w:cstheme="majorBidi"/>
        </w:rPr>
        <w:t>Préparation de l’atelier </w:t>
      </w:r>
      <w:r w:rsidR="00F41CBB">
        <w:rPr>
          <w:rFonts w:asciiTheme="majorBidi" w:hAnsiTheme="majorBidi" w:cstheme="majorBidi"/>
        </w:rPr>
        <w:t>d’</w:t>
      </w:r>
      <w:r w:rsidR="009904B8">
        <w:rPr>
          <w:rFonts w:asciiTheme="majorBidi" w:hAnsiTheme="majorBidi" w:cstheme="majorBidi"/>
        </w:rPr>
        <w:t xml:space="preserve">optimisation </w:t>
      </w:r>
      <w:r w:rsidRPr="002D1824">
        <w:rPr>
          <w:rFonts w:asciiTheme="majorBidi" w:hAnsiTheme="majorBidi" w:cstheme="majorBidi"/>
        </w:rPr>
        <w:t>;</w:t>
      </w:r>
    </w:p>
    <w:p w14:paraId="605E157A" w14:textId="37ADE925" w:rsidR="00592755" w:rsidRPr="002D1824" w:rsidRDefault="00592755" w:rsidP="002D1824">
      <w:pPr>
        <w:pStyle w:val="Paragraphedeliste"/>
        <w:numPr>
          <w:ilvl w:val="0"/>
          <w:numId w:val="9"/>
        </w:numPr>
        <w:spacing w:line="276" w:lineRule="auto"/>
        <w:rPr>
          <w:rFonts w:asciiTheme="majorBidi" w:hAnsiTheme="majorBidi" w:cstheme="majorBidi"/>
        </w:rPr>
      </w:pPr>
      <w:r w:rsidRPr="002D1824">
        <w:rPr>
          <w:rFonts w:asciiTheme="majorBidi" w:hAnsiTheme="majorBidi" w:cstheme="majorBidi"/>
        </w:rPr>
        <w:t>Diverses.</w:t>
      </w:r>
      <w:r w:rsidR="009904B8">
        <w:rPr>
          <w:rFonts w:asciiTheme="majorBidi" w:hAnsiTheme="majorBidi" w:cstheme="majorBidi"/>
        </w:rPr>
        <w:t xml:space="preserve"> </w:t>
      </w:r>
    </w:p>
    <w:p w14:paraId="5328EE8C" w14:textId="77777777" w:rsidR="00592755" w:rsidRPr="002D1824" w:rsidRDefault="00592755" w:rsidP="002D1824">
      <w:pPr>
        <w:tabs>
          <w:tab w:val="left" w:pos="7797"/>
        </w:tabs>
        <w:spacing w:line="276" w:lineRule="auto"/>
        <w:rPr>
          <w:rFonts w:asciiTheme="majorBidi" w:hAnsiTheme="majorBidi" w:cstheme="majorBidi"/>
        </w:rPr>
      </w:pPr>
    </w:p>
    <w:p w14:paraId="19822434" w14:textId="1D514DF8" w:rsidR="00722751" w:rsidRPr="002D1824" w:rsidRDefault="00307CD7" w:rsidP="002D1824">
      <w:pPr>
        <w:tabs>
          <w:tab w:val="left" w:pos="7797"/>
        </w:tabs>
        <w:spacing w:line="276" w:lineRule="auto"/>
        <w:rPr>
          <w:rFonts w:asciiTheme="majorBidi" w:hAnsiTheme="majorBidi" w:cstheme="majorBidi"/>
        </w:rPr>
      </w:pPr>
      <w:r w:rsidRPr="002D1824">
        <w:rPr>
          <w:rFonts w:asciiTheme="majorBidi" w:hAnsiTheme="majorBidi" w:cstheme="majorBidi"/>
        </w:rPr>
        <w:t xml:space="preserve">Participants : </w:t>
      </w:r>
    </w:p>
    <w:p w14:paraId="30B3A8EC" w14:textId="2E8BF723" w:rsidR="001A38FB" w:rsidRPr="002D1824" w:rsidRDefault="00722751" w:rsidP="002D1824">
      <w:pPr>
        <w:pStyle w:val="Paragraphedeliste"/>
        <w:numPr>
          <w:ilvl w:val="0"/>
          <w:numId w:val="7"/>
        </w:numPr>
        <w:tabs>
          <w:tab w:val="left" w:pos="7797"/>
        </w:tabs>
        <w:spacing w:line="276" w:lineRule="auto"/>
        <w:rPr>
          <w:rFonts w:asciiTheme="majorBidi" w:hAnsiTheme="majorBidi" w:cstheme="majorBidi"/>
        </w:rPr>
      </w:pPr>
      <w:r w:rsidRPr="002D1824">
        <w:rPr>
          <w:rFonts w:asciiTheme="majorBidi" w:hAnsiTheme="majorBidi" w:cstheme="majorBidi"/>
        </w:rPr>
        <w:t xml:space="preserve">Prof </w:t>
      </w:r>
      <w:r w:rsidR="00592755" w:rsidRPr="002D1824">
        <w:rPr>
          <w:rFonts w:asciiTheme="majorBidi" w:hAnsiTheme="majorBidi" w:cstheme="majorBidi"/>
        </w:rPr>
        <w:t>Mahamat Bechir</w:t>
      </w:r>
      <w:r w:rsidRPr="002D1824">
        <w:rPr>
          <w:rFonts w:asciiTheme="majorBidi" w:hAnsiTheme="majorBidi" w:cstheme="majorBidi"/>
        </w:rPr>
        <w:t> ;</w:t>
      </w:r>
    </w:p>
    <w:p w14:paraId="77642AE4" w14:textId="55364053" w:rsidR="00722751" w:rsidRPr="002D1824" w:rsidRDefault="00592755" w:rsidP="002D1824">
      <w:pPr>
        <w:pStyle w:val="Paragraphedeliste"/>
        <w:numPr>
          <w:ilvl w:val="0"/>
          <w:numId w:val="7"/>
        </w:numPr>
        <w:tabs>
          <w:tab w:val="left" w:pos="7797"/>
        </w:tabs>
        <w:spacing w:line="276" w:lineRule="auto"/>
        <w:rPr>
          <w:rFonts w:asciiTheme="majorBidi" w:hAnsiTheme="majorBidi" w:cstheme="majorBidi"/>
        </w:rPr>
      </w:pPr>
      <w:r w:rsidRPr="002D1824">
        <w:rPr>
          <w:rFonts w:asciiTheme="majorBidi" w:hAnsiTheme="majorBidi" w:cstheme="majorBidi"/>
        </w:rPr>
        <w:t>Prof Fayiz Abakar</w:t>
      </w:r>
      <w:r w:rsidR="00722751" w:rsidRPr="002D1824">
        <w:rPr>
          <w:rFonts w:asciiTheme="majorBidi" w:hAnsiTheme="majorBidi" w:cstheme="majorBidi"/>
        </w:rPr>
        <w:t> ;</w:t>
      </w:r>
    </w:p>
    <w:p w14:paraId="58CE5FC4" w14:textId="26ACA0BD" w:rsidR="00722751" w:rsidRPr="002D1824" w:rsidRDefault="00592755" w:rsidP="00F41CBB">
      <w:pPr>
        <w:pStyle w:val="Paragraphedeliste"/>
        <w:numPr>
          <w:ilvl w:val="0"/>
          <w:numId w:val="7"/>
        </w:numPr>
        <w:tabs>
          <w:tab w:val="left" w:pos="7797"/>
        </w:tabs>
        <w:spacing w:line="276" w:lineRule="auto"/>
        <w:rPr>
          <w:rFonts w:asciiTheme="majorBidi" w:hAnsiTheme="majorBidi" w:cstheme="majorBidi"/>
          <w:lang w:val="en-US"/>
        </w:rPr>
      </w:pPr>
      <w:r w:rsidRPr="002D1824">
        <w:rPr>
          <w:rFonts w:asciiTheme="majorBidi" w:hAnsiTheme="majorBidi" w:cstheme="majorBidi"/>
          <w:lang w:val="en-US"/>
        </w:rPr>
        <w:t xml:space="preserve">Dr </w:t>
      </w:r>
      <w:r w:rsidR="00F41CBB">
        <w:rPr>
          <w:rFonts w:asciiTheme="majorBidi" w:hAnsiTheme="majorBidi" w:cstheme="majorBidi"/>
          <w:lang w:val="en-US"/>
        </w:rPr>
        <w:t>Singambaye Ghislaine</w:t>
      </w:r>
      <w:r w:rsidR="00722751" w:rsidRPr="002D1824">
        <w:rPr>
          <w:rFonts w:asciiTheme="majorBidi" w:hAnsiTheme="majorBidi" w:cstheme="majorBidi"/>
          <w:lang w:val="en-US"/>
        </w:rPr>
        <w:t> ;</w:t>
      </w:r>
    </w:p>
    <w:p w14:paraId="3C76775B" w14:textId="77777777" w:rsidR="00E269D4" w:rsidRPr="002D1824" w:rsidRDefault="00E269D4" w:rsidP="002D1824">
      <w:pPr>
        <w:pStyle w:val="Paragraphedeliste"/>
        <w:numPr>
          <w:ilvl w:val="0"/>
          <w:numId w:val="7"/>
        </w:numPr>
        <w:tabs>
          <w:tab w:val="left" w:pos="7797"/>
        </w:tabs>
        <w:spacing w:line="276" w:lineRule="auto"/>
        <w:rPr>
          <w:rFonts w:asciiTheme="majorBidi" w:hAnsiTheme="majorBidi" w:cstheme="majorBidi"/>
        </w:rPr>
      </w:pPr>
      <w:r w:rsidRPr="002D1824">
        <w:rPr>
          <w:rFonts w:asciiTheme="majorBidi" w:hAnsiTheme="majorBidi" w:cstheme="majorBidi"/>
        </w:rPr>
        <w:t>M. Mahamat Ismael</w:t>
      </w:r>
    </w:p>
    <w:p w14:paraId="4479DAAE" w14:textId="39483D97" w:rsidR="00592755" w:rsidRDefault="00F41CBB" w:rsidP="00F41CBB">
      <w:pPr>
        <w:pStyle w:val="Paragraphedeliste"/>
        <w:numPr>
          <w:ilvl w:val="0"/>
          <w:numId w:val="7"/>
        </w:numPr>
        <w:tabs>
          <w:tab w:val="left" w:pos="7797"/>
        </w:tabs>
        <w:spacing w:line="276" w:lineRule="auto"/>
        <w:rPr>
          <w:rFonts w:asciiTheme="majorBidi" w:hAnsiTheme="majorBidi" w:cstheme="majorBidi"/>
        </w:rPr>
      </w:pPr>
      <w:r w:rsidRPr="00F41CBB">
        <w:rPr>
          <w:rFonts w:asciiTheme="majorBidi" w:hAnsiTheme="majorBidi" w:cstheme="majorBidi"/>
        </w:rPr>
        <w:t>M.</w:t>
      </w:r>
      <w:r w:rsidR="00592755" w:rsidRPr="00F41CBB">
        <w:rPr>
          <w:rFonts w:asciiTheme="majorBidi" w:hAnsiTheme="majorBidi" w:cstheme="majorBidi"/>
        </w:rPr>
        <w:t xml:space="preserve"> A</w:t>
      </w:r>
      <w:r>
        <w:rPr>
          <w:rFonts w:asciiTheme="majorBidi" w:hAnsiTheme="majorBidi" w:cstheme="majorBidi"/>
        </w:rPr>
        <w:t>llom Florent</w:t>
      </w:r>
      <w:r w:rsidR="006E07A2" w:rsidRPr="00F41CBB">
        <w:rPr>
          <w:rFonts w:asciiTheme="majorBidi" w:hAnsiTheme="majorBidi" w:cstheme="majorBidi"/>
        </w:rPr>
        <w:t xml:space="preserve"> </w:t>
      </w:r>
      <w:r w:rsidR="00592755" w:rsidRPr="00F41CBB">
        <w:rPr>
          <w:rFonts w:asciiTheme="majorBidi" w:hAnsiTheme="majorBidi" w:cstheme="majorBidi"/>
        </w:rPr>
        <w:t>;</w:t>
      </w:r>
    </w:p>
    <w:p w14:paraId="5AE76ACB" w14:textId="0D1B4403" w:rsidR="00F41CBB" w:rsidRPr="00F41CBB" w:rsidRDefault="00F41CBB" w:rsidP="00F41CBB">
      <w:pPr>
        <w:pStyle w:val="Paragraphedeliste"/>
        <w:numPr>
          <w:ilvl w:val="0"/>
          <w:numId w:val="7"/>
        </w:numPr>
        <w:tabs>
          <w:tab w:val="left" w:pos="7797"/>
        </w:tabs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M. Madanga Ngamgassou</w:t>
      </w:r>
    </w:p>
    <w:p w14:paraId="38B59940" w14:textId="77777777" w:rsidR="00722751" w:rsidRPr="00F41CBB" w:rsidRDefault="00722751" w:rsidP="002D1824">
      <w:pPr>
        <w:tabs>
          <w:tab w:val="left" w:pos="7797"/>
        </w:tabs>
        <w:spacing w:line="276" w:lineRule="auto"/>
        <w:rPr>
          <w:rFonts w:asciiTheme="majorBidi" w:hAnsiTheme="majorBidi" w:cstheme="majorBidi"/>
        </w:rPr>
      </w:pPr>
    </w:p>
    <w:tbl>
      <w:tblPr>
        <w:tblStyle w:val="Grilledutableau"/>
        <w:tblW w:w="9056" w:type="dxa"/>
        <w:tblLook w:val="04A0" w:firstRow="1" w:lastRow="0" w:firstColumn="1" w:lastColumn="0" w:noHBand="0" w:noVBand="1"/>
      </w:tblPr>
      <w:tblGrid>
        <w:gridCol w:w="1969"/>
        <w:gridCol w:w="3838"/>
        <w:gridCol w:w="3249"/>
      </w:tblGrid>
      <w:tr w:rsidR="006E07A2" w:rsidRPr="002D1824" w14:paraId="50AE18E1" w14:textId="53000A80" w:rsidTr="009904B8">
        <w:trPr>
          <w:trHeight w:val="272"/>
        </w:trPr>
        <w:tc>
          <w:tcPr>
            <w:tcW w:w="1969" w:type="dxa"/>
          </w:tcPr>
          <w:p w14:paraId="29C4FCA7" w14:textId="77777777" w:rsidR="006E07A2" w:rsidRPr="002D1824" w:rsidRDefault="006E07A2" w:rsidP="002D1824">
            <w:pPr>
              <w:tabs>
                <w:tab w:val="left" w:pos="7797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2D1824">
              <w:rPr>
                <w:rFonts w:asciiTheme="majorBidi" w:hAnsiTheme="majorBidi" w:cstheme="majorBidi"/>
                <w:b/>
              </w:rPr>
              <w:t>Thématiques</w:t>
            </w:r>
          </w:p>
        </w:tc>
        <w:tc>
          <w:tcPr>
            <w:tcW w:w="3838" w:type="dxa"/>
          </w:tcPr>
          <w:p w14:paraId="051D50B6" w14:textId="77777777" w:rsidR="006E07A2" w:rsidRPr="002D1824" w:rsidRDefault="006E07A2" w:rsidP="002D1824">
            <w:pPr>
              <w:tabs>
                <w:tab w:val="left" w:pos="7797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2D1824">
              <w:rPr>
                <w:rFonts w:asciiTheme="majorBidi" w:hAnsiTheme="majorBidi" w:cstheme="majorBidi"/>
                <w:b/>
              </w:rPr>
              <w:t>Points saillants des discussions</w:t>
            </w:r>
          </w:p>
        </w:tc>
        <w:tc>
          <w:tcPr>
            <w:tcW w:w="3249" w:type="dxa"/>
          </w:tcPr>
          <w:p w14:paraId="439FA41F" w14:textId="2A65C667" w:rsidR="006E07A2" w:rsidRPr="002D1824" w:rsidRDefault="006E07A2" w:rsidP="002D1824">
            <w:pPr>
              <w:tabs>
                <w:tab w:val="left" w:pos="7797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2D1824">
              <w:rPr>
                <w:rFonts w:asciiTheme="majorBidi" w:hAnsiTheme="majorBidi" w:cstheme="majorBidi"/>
                <w:b/>
              </w:rPr>
              <w:t>Actions</w:t>
            </w:r>
          </w:p>
        </w:tc>
      </w:tr>
      <w:tr w:rsidR="006E07A2" w:rsidRPr="002D1824" w14:paraId="0A2A14F0" w14:textId="5E680803" w:rsidTr="009904B8">
        <w:trPr>
          <w:trHeight w:val="945"/>
        </w:trPr>
        <w:tc>
          <w:tcPr>
            <w:tcW w:w="1969" w:type="dxa"/>
            <w:vAlign w:val="center"/>
          </w:tcPr>
          <w:p w14:paraId="41FD4382" w14:textId="77777777" w:rsidR="006E07A2" w:rsidRPr="002D1824" w:rsidRDefault="006E07A2" w:rsidP="002D1824">
            <w:pPr>
              <w:tabs>
                <w:tab w:val="left" w:pos="7797"/>
              </w:tabs>
              <w:spacing w:line="276" w:lineRule="auto"/>
              <w:rPr>
                <w:rFonts w:asciiTheme="majorBidi" w:hAnsiTheme="majorBidi" w:cstheme="majorBidi"/>
              </w:rPr>
            </w:pPr>
            <w:r w:rsidRPr="002D1824">
              <w:rPr>
                <w:rFonts w:asciiTheme="majorBidi" w:hAnsiTheme="majorBidi" w:cstheme="majorBidi"/>
              </w:rPr>
              <w:t>Introduction</w:t>
            </w:r>
          </w:p>
        </w:tc>
        <w:tc>
          <w:tcPr>
            <w:tcW w:w="3838" w:type="dxa"/>
          </w:tcPr>
          <w:p w14:paraId="2C13AEEA" w14:textId="213EEBE8" w:rsidR="006E07A2" w:rsidRPr="002D1824" w:rsidRDefault="006E07A2" w:rsidP="00F41CBB">
            <w:pPr>
              <w:tabs>
                <w:tab w:val="left" w:pos="7797"/>
              </w:tabs>
              <w:spacing w:line="276" w:lineRule="auto"/>
              <w:rPr>
                <w:rFonts w:asciiTheme="majorBidi" w:hAnsiTheme="majorBidi" w:cstheme="majorBidi"/>
              </w:rPr>
            </w:pPr>
            <w:r w:rsidRPr="002D1824">
              <w:rPr>
                <w:rFonts w:asciiTheme="majorBidi" w:hAnsiTheme="majorBidi" w:cstheme="majorBidi"/>
              </w:rPr>
              <w:t xml:space="preserve">Ce jour </w:t>
            </w:r>
            <w:r w:rsidR="00F41CBB">
              <w:rPr>
                <w:rFonts w:asciiTheme="majorBidi" w:hAnsiTheme="majorBidi" w:cstheme="majorBidi"/>
              </w:rPr>
              <w:t>07</w:t>
            </w:r>
            <w:r w:rsidRPr="002D1824">
              <w:rPr>
                <w:rFonts w:asciiTheme="majorBidi" w:hAnsiTheme="majorBidi" w:cstheme="majorBidi"/>
              </w:rPr>
              <w:t xml:space="preserve"> </w:t>
            </w:r>
            <w:r w:rsidR="00F41CBB">
              <w:rPr>
                <w:rFonts w:asciiTheme="majorBidi" w:hAnsiTheme="majorBidi" w:cstheme="majorBidi"/>
              </w:rPr>
              <w:t>janvier</w:t>
            </w:r>
            <w:r w:rsidRPr="002D1824">
              <w:rPr>
                <w:rFonts w:asciiTheme="majorBidi" w:hAnsiTheme="majorBidi" w:cstheme="majorBidi"/>
              </w:rPr>
              <w:t xml:space="preserve"> 202</w:t>
            </w:r>
            <w:r w:rsidR="00F41CBB">
              <w:rPr>
                <w:rFonts w:asciiTheme="majorBidi" w:hAnsiTheme="majorBidi" w:cstheme="majorBidi"/>
              </w:rPr>
              <w:t>6</w:t>
            </w:r>
            <w:r w:rsidRPr="002D1824">
              <w:rPr>
                <w:rFonts w:asciiTheme="majorBidi" w:hAnsiTheme="majorBidi" w:cstheme="majorBidi"/>
              </w:rPr>
              <w:t xml:space="preserve"> s’est tenue une réunion des membres de l’équipe du Secrétariat Permanent de la plateforme « One Health ».  </w:t>
            </w:r>
          </w:p>
        </w:tc>
        <w:tc>
          <w:tcPr>
            <w:tcW w:w="3249" w:type="dxa"/>
          </w:tcPr>
          <w:p w14:paraId="58083142" w14:textId="77777777" w:rsidR="006E07A2" w:rsidRPr="002D1824" w:rsidRDefault="006E07A2" w:rsidP="002D1824">
            <w:pPr>
              <w:tabs>
                <w:tab w:val="left" w:pos="7797"/>
              </w:tabs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6E07A2" w:rsidRPr="002D1824" w14:paraId="3A52E0C1" w14:textId="1E3EDA51" w:rsidTr="009904B8">
        <w:trPr>
          <w:trHeight w:val="1851"/>
        </w:trPr>
        <w:tc>
          <w:tcPr>
            <w:tcW w:w="1969" w:type="dxa"/>
            <w:vAlign w:val="center"/>
          </w:tcPr>
          <w:p w14:paraId="3E4B6F6F" w14:textId="73AB18DE" w:rsidR="006E07A2" w:rsidRPr="002D1824" w:rsidRDefault="006E07A2" w:rsidP="002D1824">
            <w:pPr>
              <w:tabs>
                <w:tab w:val="left" w:pos="1224"/>
                <w:tab w:val="left" w:pos="7797"/>
              </w:tabs>
              <w:spacing w:line="276" w:lineRule="auto"/>
              <w:rPr>
                <w:rFonts w:asciiTheme="majorBidi" w:hAnsiTheme="majorBidi" w:cstheme="majorBidi"/>
              </w:rPr>
            </w:pPr>
            <w:r w:rsidRPr="002D1824">
              <w:rPr>
                <w:rFonts w:asciiTheme="majorBidi" w:hAnsiTheme="majorBidi" w:cstheme="majorBidi"/>
              </w:rPr>
              <w:t xml:space="preserve">Préparation de l’atelier  </w:t>
            </w:r>
          </w:p>
        </w:tc>
        <w:tc>
          <w:tcPr>
            <w:tcW w:w="3838" w:type="dxa"/>
          </w:tcPr>
          <w:p w14:paraId="4F676A43" w14:textId="77777777" w:rsidR="00F41CBB" w:rsidRDefault="00F41CBB" w:rsidP="00F41CBB">
            <w:pPr>
              <w:spacing w:line="276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>Il s’agit de préparation de l</w:t>
            </w:r>
            <w:r w:rsidR="00517225" w:rsidRPr="002D1824">
              <w:rPr>
                <w:rFonts w:asciiTheme="majorBidi" w:eastAsia="Times New Roman" w:hAnsiTheme="majorBidi" w:cstheme="majorBidi"/>
                <w:lang w:eastAsia="fr-FR"/>
              </w:rPr>
              <w:t>’atelier d’optimisation des ressources de la Sécurité sanitaire autour</w:t>
            </w:r>
            <w:r>
              <w:rPr>
                <w:rFonts w:asciiTheme="majorBidi" w:eastAsia="Times New Roman" w:hAnsiTheme="majorBidi" w:cstheme="majorBidi"/>
                <w:lang w:eastAsia="fr-FR"/>
              </w:rPr>
              <w:t xml:space="preserve"> du PANSS 2025 2029 au Tchad qui aura lieu </w:t>
            </w:r>
            <w:r w:rsidR="00517225" w:rsidRPr="002D1824">
              <w:rPr>
                <w:rFonts w:asciiTheme="majorBidi" w:eastAsia="Times New Roman" w:hAnsiTheme="majorBidi" w:cstheme="majorBidi"/>
                <w:lang w:eastAsia="fr-FR"/>
              </w:rPr>
              <w:t>du 13 au 14 janvier 2026.</w:t>
            </w:r>
          </w:p>
          <w:p w14:paraId="1FF6ECC8" w14:textId="675FB8EC" w:rsidR="00F41CBB" w:rsidRDefault="00F41CBB" w:rsidP="00F41CBB">
            <w:pPr>
              <w:pStyle w:val="Paragraphedeliste"/>
              <w:numPr>
                <w:ilvl w:val="0"/>
                <w:numId w:val="11"/>
              </w:numPr>
              <w:spacing w:line="276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>Une</w:t>
            </w:r>
            <w:r w:rsidRPr="00F41CBB">
              <w:rPr>
                <w:rFonts w:asciiTheme="majorBidi" w:eastAsia="Times New Roman" w:hAnsiTheme="majorBidi" w:cstheme="majorBidi"/>
                <w:lang w:eastAsia="fr-FR"/>
              </w:rPr>
              <w:t xml:space="preserve"> salle</w:t>
            </w:r>
            <w:r>
              <w:rPr>
                <w:rFonts w:asciiTheme="majorBidi" w:eastAsia="Times New Roman" w:hAnsiTheme="majorBidi" w:cstheme="majorBidi"/>
                <w:lang w:eastAsia="fr-FR"/>
              </w:rPr>
              <w:t xml:space="preserve"> de 60 places</w:t>
            </w:r>
            <w:r w:rsidRPr="00F41CBB">
              <w:rPr>
                <w:rFonts w:asciiTheme="majorBidi" w:eastAsia="Times New Roman" w:hAnsiTheme="majorBidi" w:cstheme="majorBidi"/>
                <w:lang w:eastAsia="fr-FR"/>
              </w:rPr>
              <w:t xml:space="preserve"> a été réservée à l’hôtel de l’Ami</w:t>
            </w:r>
            <w:r>
              <w:rPr>
                <w:rFonts w:asciiTheme="majorBidi" w:eastAsia="Times New Roman" w:hAnsiTheme="majorBidi" w:cstheme="majorBidi"/>
                <w:lang w:eastAsia="fr-FR"/>
              </w:rPr>
              <w:t>ti</w:t>
            </w:r>
            <w:r w:rsidRPr="00F41CBB">
              <w:rPr>
                <w:rFonts w:asciiTheme="majorBidi" w:eastAsia="Times New Roman" w:hAnsiTheme="majorBidi" w:cstheme="majorBidi"/>
                <w:lang w:eastAsia="fr-FR"/>
              </w:rPr>
              <w:t>é</w:t>
            </w:r>
            <w:r>
              <w:rPr>
                <w:rFonts w:asciiTheme="majorBidi" w:eastAsia="Times New Roman" w:hAnsiTheme="majorBidi" w:cstheme="majorBidi"/>
                <w:lang w:eastAsia="fr-FR"/>
              </w:rPr>
              <w:t> ;</w:t>
            </w:r>
          </w:p>
          <w:p w14:paraId="68BE8863" w14:textId="4B415196" w:rsidR="00F41CBB" w:rsidRDefault="00F41CBB" w:rsidP="00F41CBB">
            <w:pPr>
              <w:pStyle w:val="Paragraphedeliste"/>
              <w:numPr>
                <w:ilvl w:val="0"/>
                <w:numId w:val="11"/>
              </w:numPr>
              <w:spacing w:line="276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 xml:space="preserve">Une séance de travail a été organisé avec été organisé à la primature aves le conseiller </w:t>
            </w:r>
            <w:r>
              <w:rPr>
                <w:rFonts w:asciiTheme="majorBidi" w:eastAsia="Times New Roman" w:hAnsiTheme="majorBidi" w:cstheme="majorBidi"/>
                <w:lang w:eastAsia="fr-FR"/>
              </w:rPr>
              <w:lastRenderedPageBreak/>
              <w:t>à la santé du Premier Ministre ;</w:t>
            </w:r>
          </w:p>
          <w:p w14:paraId="2ED38EBD" w14:textId="23E3C9E0" w:rsidR="00517225" w:rsidRDefault="00F41CBB" w:rsidP="00F41CBB">
            <w:pPr>
              <w:pStyle w:val="Paragraphedeliste"/>
              <w:numPr>
                <w:ilvl w:val="0"/>
                <w:numId w:val="11"/>
              </w:numPr>
              <w:spacing w:line="276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>La lettre d’invitation a été soumise à la primature à la signature du SG ;</w:t>
            </w:r>
            <w:r w:rsidRPr="00F41CBB">
              <w:rPr>
                <w:rFonts w:asciiTheme="majorBidi" w:eastAsia="Times New Roman" w:hAnsiTheme="majorBidi" w:cstheme="majorBidi"/>
                <w:lang w:eastAsia="fr-FR"/>
              </w:rPr>
              <w:t xml:space="preserve"> </w:t>
            </w:r>
            <w:r w:rsidR="00517225" w:rsidRPr="00F41CBB">
              <w:rPr>
                <w:rFonts w:asciiTheme="majorBidi" w:eastAsia="Times New Roman" w:hAnsiTheme="majorBidi" w:cstheme="majorBidi"/>
                <w:lang w:eastAsia="fr-FR"/>
              </w:rPr>
              <w:t xml:space="preserve"> </w:t>
            </w:r>
          </w:p>
          <w:p w14:paraId="74C45CCE" w14:textId="20B3E5A2" w:rsidR="00F41CBB" w:rsidRPr="00F41CBB" w:rsidRDefault="00F41CBB" w:rsidP="00F41CBB">
            <w:pPr>
              <w:pStyle w:val="Paragraphedeliste"/>
              <w:numPr>
                <w:ilvl w:val="0"/>
                <w:numId w:val="11"/>
              </w:numPr>
              <w:spacing w:line="276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 xml:space="preserve">Les </w:t>
            </w:r>
            <w:r w:rsidR="009904B8">
              <w:rPr>
                <w:rFonts w:asciiTheme="majorBidi" w:eastAsia="Times New Roman" w:hAnsiTheme="majorBidi" w:cstheme="majorBidi"/>
                <w:lang w:eastAsia="fr-FR"/>
              </w:rPr>
              <w:t>canevas</w:t>
            </w:r>
            <w:r>
              <w:rPr>
                <w:rFonts w:asciiTheme="majorBidi" w:eastAsia="Times New Roman" w:hAnsiTheme="majorBidi" w:cstheme="majorBidi"/>
                <w:lang w:eastAsia="fr-FR"/>
              </w:rPr>
              <w:t xml:space="preserve"> des présentations ont été partagé au différents présentateurs</w:t>
            </w:r>
          </w:p>
          <w:p w14:paraId="3FC316EA" w14:textId="44D8B750" w:rsidR="006E07A2" w:rsidRPr="002D1824" w:rsidRDefault="006E07A2" w:rsidP="002D1824">
            <w:pPr>
              <w:tabs>
                <w:tab w:val="left" w:pos="7797"/>
              </w:tabs>
              <w:spacing w:line="276" w:lineRule="auto"/>
              <w:rPr>
                <w:rFonts w:asciiTheme="majorBidi" w:hAnsiTheme="majorBidi" w:cstheme="majorBidi"/>
              </w:rPr>
            </w:pPr>
            <w:r w:rsidRPr="002D182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249" w:type="dxa"/>
          </w:tcPr>
          <w:p w14:paraId="37236C1D" w14:textId="5256D384" w:rsidR="006E07A2" w:rsidRPr="002D1824" w:rsidRDefault="00517225" w:rsidP="007576D9">
            <w:pPr>
              <w:pStyle w:val="Paragraphedeliste"/>
              <w:numPr>
                <w:ilvl w:val="0"/>
                <w:numId w:val="8"/>
              </w:numPr>
              <w:tabs>
                <w:tab w:val="left" w:pos="7797"/>
              </w:tabs>
              <w:spacing w:line="276" w:lineRule="auto"/>
              <w:ind w:left="311"/>
              <w:rPr>
                <w:rFonts w:asciiTheme="majorBidi" w:hAnsiTheme="majorBidi" w:cstheme="majorBidi"/>
              </w:rPr>
            </w:pPr>
            <w:r w:rsidRPr="002D1824">
              <w:rPr>
                <w:rFonts w:asciiTheme="majorBidi" w:hAnsiTheme="majorBidi" w:cstheme="majorBidi"/>
              </w:rPr>
              <w:lastRenderedPageBreak/>
              <w:t xml:space="preserve">M. Ismaël doit </w:t>
            </w:r>
            <w:r w:rsidR="007576D9">
              <w:rPr>
                <w:rFonts w:asciiTheme="majorBidi" w:hAnsiTheme="majorBidi" w:cstheme="majorBidi"/>
              </w:rPr>
              <w:t xml:space="preserve">doit apprêter une </w:t>
            </w:r>
            <w:r w:rsidR="009904B8">
              <w:rPr>
                <w:rFonts w:asciiTheme="majorBidi" w:hAnsiTheme="majorBidi" w:cstheme="majorBidi"/>
              </w:rPr>
              <w:t>dizaine</w:t>
            </w:r>
            <w:r w:rsidR="007576D9">
              <w:rPr>
                <w:rFonts w:asciiTheme="majorBidi" w:hAnsiTheme="majorBidi" w:cstheme="majorBidi"/>
              </w:rPr>
              <w:t xml:space="preserve"> de lettre d’invitation cartonnée pour les officiel</w:t>
            </w:r>
            <w:r w:rsidR="009904B8">
              <w:rPr>
                <w:rFonts w:asciiTheme="majorBidi" w:hAnsiTheme="majorBidi" w:cstheme="majorBidi"/>
              </w:rPr>
              <w:t>s</w:t>
            </w:r>
            <w:r w:rsidR="007576D9">
              <w:rPr>
                <w:rFonts w:asciiTheme="majorBidi" w:hAnsiTheme="majorBidi" w:cstheme="majorBidi"/>
              </w:rPr>
              <w:t xml:space="preserve"> ; </w:t>
            </w:r>
          </w:p>
          <w:p w14:paraId="5899EAA9" w14:textId="41265AB8" w:rsidR="007576D9" w:rsidRDefault="00517225" w:rsidP="007576D9">
            <w:pPr>
              <w:pStyle w:val="Paragraphedeliste"/>
              <w:numPr>
                <w:ilvl w:val="0"/>
                <w:numId w:val="8"/>
              </w:numPr>
              <w:tabs>
                <w:tab w:val="left" w:pos="7797"/>
              </w:tabs>
              <w:spacing w:line="276" w:lineRule="auto"/>
              <w:ind w:left="311"/>
              <w:rPr>
                <w:rFonts w:asciiTheme="majorBidi" w:hAnsiTheme="majorBidi" w:cstheme="majorBidi"/>
              </w:rPr>
            </w:pPr>
            <w:r w:rsidRPr="002D1824">
              <w:rPr>
                <w:rFonts w:asciiTheme="majorBidi" w:hAnsiTheme="majorBidi" w:cstheme="majorBidi"/>
              </w:rPr>
              <w:t xml:space="preserve">Prof Bechir </w:t>
            </w:r>
            <w:r w:rsidR="007576D9">
              <w:rPr>
                <w:rFonts w:asciiTheme="majorBidi" w:hAnsiTheme="majorBidi" w:cstheme="majorBidi"/>
              </w:rPr>
              <w:t>doit en plan B préparé une lettre d’invitation pour le participant au cas où celle de la primature traine</w:t>
            </w:r>
          </w:p>
          <w:p w14:paraId="77730A39" w14:textId="7A518BC0" w:rsidR="009904B8" w:rsidRDefault="009904B8" w:rsidP="007576D9">
            <w:pPr>
              <w:pStyle w:val="Paragraphedeliste"/>
              <w:numPr>
                <w:ilvl w:val="0"/>
                <w:numId w:val="8"/>
              </w:numPr>
              <w:tabs>
                <w:tab w:val="left" w:pos="7797"/>
              </w:tabs>
              <w:spacing w:line="276" w:lineRule="auto"/>
              <w:ind w:left="3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Prof Bechir doit rédiger un draft du discours </w:t>
            </w:r>
            <w:r>
              <w:rPr>
                <w:rFonts w:asciiTheme="majorBidi" w:hAnsiTheme="majorBidi" w:cstheme="majorBidi"/>
              </w:rPr>
              <w:lastRenderedPageBreak/>
              <w:t>d’ouverture avec Dr Ghislaine</w:t>
            </w:r>
          </w:p>
          <w:p w14:paraId="2C8D3B3D" w14:textId="77777777" w:rsidR="009904B8" w:rsidRDefault="007576D9" w:rsidP="007576D9">
            <w:pPr>
              <w:pStyle w:val="Paragraphedeliste"/>
              <w:numPr>
                <w:ilvl w:val="0"/>
                <w:numId w:val="8"/>
              </w:numPr>
              <w:tabs>
                <w:tab w:val="left" w:pos="7797"/>
              </w:tabs>
              <w:spacing w:line="276" w:lineRule="auto"/>
              <w:ind w:left="3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Prof Fayiz doit tirer les TdR et </w:t>
            </w:r>
            <w:r w:rsidR="009904B8">
              <w:rPr>
                <w:rFonts w:asciiTheme="majorBidi" w:hAnsiTheme="majorBidi" w:cstheme="majorBidi"/>
              </w:rPr>
              <w:t>apprêter les enveloppes ;</w:t>
            </w:r>
          </w:p>
          <w:p w14:paraId="6C4A0DEB" w14:textId="1DB4C0ED" w:rsidR="00517225" w:rsidRPr="002D1824" w:rsidRDefault="007576D9" w:rsidP="009904B8">
            <w:pPr>
              <w:pStyle w:val="Paragraphedeliste"/>
              <w:numPr>
                <w:ilvl w:val="0"/>
                <w:numId w:val="8"/>
              </w:numPr>
              <w:tabs>
                <w:tab w:val="left" w:pos="7797"/>
              </w:tabs>
              <w:spacing w:line="276" w:lineRule="auto"/>
              <w:ind w:left="3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9904B8">
              <w:rPr>
                <w:rFonts w:asciiTheme="majorBidi" w:hAnsiTheme="majorBidi" w:cstheme="majorBidi"/>
              </w:rPr>
              <w:t xml:space="preserve">Une fois les invitations apprêtées chaque membre doit distribuer pour les invité de son département 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517225" w:rsidRPr="002D1824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6E07A2" w:rsidRPr="002D1824" w14:paraId="688735FC" w14:textId="77777777" w:rsidTr="009904B8">
        <w:trPr>
          <w:trHeight w:val="1851"/>
        </w:trPr>
        <w:tc>
          <w:tcPr>
            <w:tcW w:w="1969" w:type="dxa"/>
            <w:vAlign w:val="center"/>
          </w:tcPr>
          <w:p w14:paraId="6BDD26A1" w14:textId="7B3016FC" w:rsidR="006E07A2" w:rsidRPr="002D1824" w:rsidRDefault="00517225" w:rsidP="002D1824">
            <w:pPr>
              <w:tabs>
                <w:tab w:val="left" w:pos="7797"/>
              </w:tabs>
              <w:spacing w:line="276" w:lineRule="auto"/>
              <w:rPr>
                <w:rFonts w:asciiTheme="majorBidi" w:hAnsiTheme="majorBidi" w:cstheme="majorBidi"/>
              </w:rPr>
            </w:pPr>
            <w:r w:rsidRPr="002D1824">
              <w:rPr>
                <w:rFonts w:asciiTheme="majorBidi" w:hAnsiTheme="majorBidi" w:cstheme="majorBidi"/>
              </w:rPr>
              <w:lastRenderedPageBreak/>
              <w:t>Divers</w:t>
            </w:r>
          </w:p>
        </w:tc>
        <w:tc>
          <w:tcPr>
            <w:tcW w:w="3838" w:type="dxa"/>
          </w:tcPr>
          <w:p w14:paraId="1E1FD943" w14:textId="037F6774" w:rsidR="00E269D4" w:rsidRPr="002D1824" w:rsidRDefault="009904B8" w:rsidP="009904B8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472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 SP a été invité à un atelier de mise en œuvre du projet de renforcement de la surveillance de la lutte contre les Pandémie (pand</w:t>
            </w:r>
            <w:bookmarkStart w:id="0" w:name="_GoBack"/>
            <w:bookmarkEnd w:id="0"/>
            <w:r>
              <w:rPr>
                <w:rFonts w:asciiTheme="majorBidi" w:hAnsiTheme="majorBidi" w:cstheme="majorBidi"/>
              </w:rPr>
              <w:t>emic fund) du 7 au 10 janvier</w:t>
            </w:r>
          </w:p>
        </w:tc>
        <w:tc>
          <w:tcPr>
            <w:tcW w:w="3249" w:type="dxa"/>
          </w:tcPr>
          <w:p w14:paraId="7DD8F6C1" w14:textId="0E7DC79A" w:rsidR="006E07A2" w:rsidRDefault="009904B8" w:rsidP="002D1824">
            <w:pPr>
              <w:tabs>
                <w:tab w:val="left" w:pos="7797"/>
              </w:tabs>
              <w:spacing w:line="276" w:lineRule="auto"/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 Fayiz et M. Madanga représente la plateforme</w:t>
            </w:r>
          </w:p>
          <w:p w14:paraId="46DEB309" w14:textId="7D794E31" w:rsidR="009904B8" w:rsidRPr="002D1824" w:rsidRDefault="009904B8" w:rsidP="002D1824">
            <w:pPr>
              <w:tabs>
                <w:tab w:val="left" w:pos="7797"/>
              </w:tabs>
              <w:spacing w:line="276" w:lineRule="auto"/>
              <w:ind w:left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Dr Dissia et Dr Ghislaine prennent aussi part </w:t>
            </w:r>
          </w:p>
        </w:tc>
      </w:tr>
    </w:tbl>
    <w:p w14:paraId="18852C79" w14:textId="77777777" w:rsidR="00293E66" w:rsidRPr="002D1824" w:rsidRDefault="00293E66" w:rsidP="002D1824">
      <w:pPr>
        <w:tabs>
          <w:tab w:val="left" w:pos="7797"/>
        </w:tabs>
        <w:spacing w:line="276" w:lineRule="auto"/>
        <w:rPr>
          <w:rFonts w:asciiTheme="majorBidi" w:hAnsiTheme="majorBidi" w:cstheme="majorBidi"/>
        </w:rPr>
      </w:pPr>
    </w:p>
    <w:p w14:paraId="4807E810" w14:textId="71E81E17" w:rsidR="00DA2995" w:rsidRPr="002D1824" w:rsidRDefault="00E269D4" w:rsidP="002D1824">
      <w:pPr>
        <w:tabs>
          <w:tab w:val="left" w:pos="7797"/>
        </w:tabs>
        <w:spacing w:line="276" w:lineRule="auto"/>
        <w:rPr>
          <w:rFonts w:asciiTheme="majorBidi" w:hAnsiTheme="majorBidi" w:cstheme="majorBidi"/>
        </w:rPr>
      </w:pPr>
      <w:r w:rsidRPr="002D1824">
        <w:rPr>
          <w:rFonts w:asciiTheme="majorBidi" w:hAnsiTheme="majorBidi" w:cstheme="majorBidi"/>
        </w:rPr>
        <w:t>Commencée à 10</w:t>
      </w:r>
      <w:r w:rsidR="00DA2995" w:rsidRPr="002D1824">
        <w:rPr>
          <w:rFonts w:asciiTheme="majorBidi" w:hAnsiTheme="majorBidi" w:cstheme="majorBidi"/>
        </w:rPr>
        <w:t>H</w:t>
      </w:r>
      <w:r w:rsidR="009904B8">
        <w:rPr>
          <w:rFonts w:asciiTheme="majorBidi" w:hAnsiTheme="majorBidi" w:cstheme="majorBidi"/>
        </w:rPr>
        <w:t>20</w:t>
      </w:r>
      <w:r w:rsidR="00673034" w:rsidRPr="002D1824">
        <w:rPr>
          <w:rFonts w:asciiTheme="majorBidi" w:hAnsiTheme="majorBidi" w:cstheme="majorBidi"/>
        </w:rPr>
        <w:t>, la réunion a pris fin</w:t>
      </w:r>
      <w:r w:rsidR="00075CAD" w:rsidRPr="002D1824">
        <w:rPr>
          <w:rFonts w:asciiTheme="majorBidi" w:hAnsiTheme="majorBidi" w:cstheme="majorBidi"/>
        </w:rPr>
        <w:t xml:space="preserve"> à 11</w:t>
      </w:r>
      <w:r w:rsidR="00673034" w:rsidRPr="002D1824">
        <w:rPr>
          <w:rFonts w:asciiTheme="majorBidi" w:hAnsiTheme="majorBidi" w:cstheme="majorBidi"/>
        </w:rPr>
        <w:t>H</w:t>
      </w:r>
      <w:r w:rsidR="009904B8">
        <w:rPr>
          <w:rFonts w:asciiTheme="majorBidi" w:hAnsiTheme="majorBidi" w:cstheme="majorBidi"/>
        </w:rPr>
        <w:t>3</w:t>
      </w:r>
      <w:r w:rsidRPr="002D1824">
        <w:rPr>
          <w:rFonts w:asciiTheme="majorBidi" w:hAnsiTheme="majorBidi" w:cstheme="majorBidi"/>
        </w:rPr>
        <w:t>0</w:t>
      </w:r>
      <w:r w:rsidR="00DA2995" w:rsidRPr="002D1824">
        <w:rPr>
          <w:rFonts w:asciiTheme="majorBidi" w:hAnsiTheme="majorBidi" w:cstheme="majorBidi"/>
        </w:rPr>
        <w:t>.</w:t>
      </w:r>
    </w:p>
    <w:sectPr w:rsidR="00DA2995" w:rsidRPr="002D1824" w:rsidSect="00A413D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60BB"/>
    <w:multiLevelType w:val="hybridMultilevel"/>
    <w:tmpl w:val="A58ED820"/>
    <w:lvl w:ilvl="0" w:tplc="C7244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6FD7"/>
    <w:multiLevelType w:val="hybridMultilevel"/>
    <w:tmpl w:val="C68090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B54BC"/>
    <w:multiLevelType w:val="hybridMultilevel"/>
    <w:tmpl w:val="D72E7C34"/>
    <w:lvl w:ilvl="0" w:tplc="83C81A98">
      <w:numFmt w:val="bullet"/>
      <w:lvlText w:val="-"/>
      <w:lvlJc w:val="left"/>
      <w:pPr>
        <w:ind w:left="241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7" w:hanging="360"/>
      </w:pPr>
      <w:rPr>
        <w:rFonts w:ascii="Wingdings" w:hAnsi="Wingdings" w:hint="default"/>
      </w:rPr>
    </w:lvl>
  </w:abstractNum>
  <w:abstractNum w:abstractNumId="3" w15:restartNumberingAfterBreak="0">
    <w:nsid w:val="34B6753D"/>
    <w:multiLevelType w:val="hybridMultilevel"/>
    <w:tmpl w:val="FE64E452"/>
    <w:lvl w:ilvl="0" w:tplc="86BE87B8">
      <w:start w:val="1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82395"/>
    <w:multiLevelType w:val="hybridMultilevel"/>
    <w:tmpl w:val="9940C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B13A1"/>
    <w:multiLevelType w:val="hybridMultilevel"/>
    <w:tmpl w:val="5F2A2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611A"/>
    <w:multiLevelType w:val="hybridMultilevel"/>
    <w:tmpl w:val="D0B2C89A"/>
    <w:lvl w:ilvl="0" w:tplc="AA249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727A6"/>
    <w:multiLevelType w:val="hybridMultilevel"/>
    <w:tmpl w:val="AC3C01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641C6"/>
    <w:multiLevelType w:val="hybridMultilevel"/>
    <w:tmpl w:val="90BCE404"/>
    <w:lvl w:ilvl="0" w:tplc="1CB24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646FF"/>
    <w:multiLevelType w:val="hybridMultilevel"/>
    <w:tmpl w:val="81449A2E"/>
    <w:lvl w:ilvl="0" w:tplc="83C81A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423"/>
    <w:multiLevelType w:val="hybridMultilevel"/>
    <w:tmpl w:val="03926A28"/>
    <w:lvl w:ilvl="0" w:tplc="C7244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3D"/>
    <w:rsid w:val="0002032D"/>
    <w:rsid w:val="000512D9"/>
    <w:rsid w:val="00075CAD"/>
    <w:rsid w:val="00090373"/>
    <w:rsid w:val="000B617A"/>
    <w:rsid w:val="001608D0"/>
    <w:rsid w:val="00165EC5"/>
    <w:rsid w:val="001752C4"/>
    <w:rsid w:val="0019624D"/>
    <w:rsid w:val="001A38FB"/>
    <w:rsid w:val="001C6536"/>
    <w:rsid w:val="00217531"/>
    <w:rsid w:val="002201F0"/>
    <w:rsid w:val="00293E66"/>
    <w:rsid w:val="002A2C60"/>
    <w:rsid w:val="002B4534"/>
    <w:rsid w:val="002D1824"/>
    <w:rsid w:val="002F25B5"/>
    <w:rsid w:val="002F4323"/>
    <w:rsid w:val="00307CD7"/>
    <w:rsid w:val="00377BF3"/>
    <w:rsid w:val="004024F4"/>
    <w:rsid w:val="004706D6"/>
    <w:rsid w:val="0048757E"/>
    <w:rsid w:val="00517225"/>
    <w:rsid w:val="00566FD8"/>
    <w:rsid w:val="00592755"/>
    <w:rsid w:val="00596D24"/>
    <w:rsid w:val="005C632A"/>
    <w:rsid w:val="00673034"/>
    <w:rsid w:val="006E07A2"/>
    <w:rsid w:val="006E57E7"/>
    <w:rsid w:val="007127DE"/>
    <w:rsid w:val="00717321"/>
    <w:rsid w:val="00722751"/>
    <w:rsid w:val="00731333"/>
    <w:rsid w:val="007407F9"/>
    <w:rsid w:val="007418BD"/>
    <w:rsid w:val="007576D9"/>
    <w:rsid w:val="0076511C"/>
    <w:rsid w:val="00793E1C"/>
    <w:rsid w:val="007F30E7"/>
    <w:rsid w:val="008114C6"/>
    <w:rsid w:val="00844553"/>
    <w:rsid w:val="0088526F"/>
    <w:rsid w:val="00935578"/>
    <w:rsid w:val="00954BBA"/>
    <w:rsid w:val="00980195"/>
    <w:rsid w:val="009875DC"/>
    <w:rsid w:val="009904B8"/>
    <w:rsid w:val="009B18D5"/>
    <w:rsid w:val="009E1CFA"/>
    <w:rsid w:val="009E1D4D"/>
    <w:rsid w:val="00A214F7"/>
    <w:rsid w:val="00A413D0"/>
    <w:rsid w:val="00A444FE"/>
    <w:rsid w:val="00A53E71"/>
    <w:rsid w:val="00AF7F3C"/>
    <w:rsid w:val="00B11227"/>
    <w:rsid w:val="00B434C5"/>
    <w:rsid w:val="00BC1CFD"/>
    <w:rsid w:val="00BC50A8"/>
    <w:rsid w:val="00C27A92"/>
    <w:rsid w:val="00C50EDE"/>
    <w:rsid w:val="00D30B30"/>
    <w:rsid w:val="00DA03E5"/>
    <w:rsid w:val="00DA2995"/>
    <w:rsid w:val="00DA3F68"/>
    <w:rsid w:val="00DB75A1"/>
    <w:rsid w:val="00DF2C8F"/>
    <w:rsid w:val="00E01208"/>
    <w:rsid w:val="00E269D4"/>
    <w:rsid w:val="00E2793D"/>
    <w:rsid w:val="00E40C99"/>
    <w:rsid w:val="00E42926"/>
    <w:rsid w:val="00E50582"/>
    <w:rsid w:val="00E90DF6"/>
    <w:rsid w:val="00EE6295"/>
    <w:rsid w:val="00F41CBB"/>
    <w:rsid w:val="00F43FEF"/>
    <w:rsid w:val="00FA10F3"/>
    <w:rsid w:val="00FA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A815"/>
  <w15:chartTrackingRefBased/>
  <w15:docId w15:val="{E0B8F108-B315-F941-B2CC-4545F796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3E6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3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qFormat/>
    <w:rsid w:val="0019624D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vision">
    <w:name w:val="Revision"/>
    <w:hidden/>
    <w:uiPriority w:val="99"/>
    <w:semiHidden/>
    <w:rsid w:val="00E50582"/>
  </w:style>
  <w:style w:type="paragraph" w:styleId="Textedebulles">
    <w:name w:val="Balloon Text"/>
    <w:basedOn w:val="Normal"/>
    <w:link w:val="TextedebullesCar"/>
    <w:uiPriority w:val="99"/>
    <w:semiHidden/>
    <w:unhideWhenUsed/>
    <w:rsid w:val="00FA35B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5B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E07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link w:val="SansinterligneCar"/>
    <w:uiPriority w:val="1"/>
    <w:qFormat/>
    <w:rsid w:val="002D1824"/>
    <w:rPr>
      <w:rFonts w:eastAsiaTheme="minorEastAsia"/>
      <w:sz w:val="22"/>
      <w:szCs w:val="22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D1824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4</cp:revision>
  <dcterms:created xsi:type="dcterms:W3CDTF">2026-01-07T11:22:00Z</dcterms:created>
  <dcterms:modified xsi:type="dcterms:W3CDTF">2026-01-07T11:50:00Z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3a108f-898d-4589-9ebc-7ee3b46df9b8_Enabled">
    <vt:lpwstr>true</vt:lpwstr>
  </property>
  <property fmtid="{D5CDD505-2E9C-101B-9397-08002B2CF9AE}" pid="3" name="MSIP_Label_2a3a108f-898d-4589-9ebc-7ee3b46df9b8_SetDate">
    <vt:lpwstr>2025-06-24T12:00:26Z</vt:lpwstr>
  </property>
  <property fmtid="{D5CDD505-2E9C-101B-9397-08002B2CF9AE}" pid="4" name="MSIP_Label_2a3a108f-898d-4589-9ebc-7ee3b46df9b8_Method">
    <vt:lpwstr>Standard</vt:lpwstr>
  </property>
  <property fmtid="{D5CDD505-2E9C-101B-9397-08002B2CF9AE}" pid="5" name="MSIP_Label_2a3a108f-898d-4589-9ebc-7ee3b46df9b8_Name">
    <vt:lpwstr>Official use only</vt:lpwstr>
  </property>
  <property fmtid="{D5CDD505-2E9C-101B-9397-08002B2CF9AE}" pid="6" name="MSIP_Label_2a3a108f-898d-4589-9ebc-7ee3b46df9b8_SiteId">
    <vt:lpwstr>462ad9ae-d7d9-4206-b874-71b1e079776f</vt:lpwstr>
  </property>
  <property fmtid="{D5CDD505-2E9C-101B-9397-08002B2CF9AE}" pid="7" name="MSIP_Label_2a3a108f-898d-4589-9ebc-7ee3b46df9b8_ActionId">
    <vt:lpwstr>b78e95ef-6b07-4a4c-912a-2f2b2034de06</vt:lpwstr>
  </property>
  <property fmtid="{D5CDD505-2E9C-101B-9397-08002B2CF9AE}" pid="8" name="MSIP_Label_2a3a108f-898d-4589-9ebc-7ee3b46df9b8_ContentBits">
    <vt:lpwstr>0</vt:lpwstr>
  </property>
</Properties>
</file>